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4003" w14:textId="77777777" w:rsidR="00DC2BAC" w:rsidRPr="00A062AB" w:rsidRDefault="00DC2BAC" w:rsidP="00DC2BAC">
      <w:pPr>
        <w:pStyle w:val="Title"/>
        <w:spacing w:line="240" w:lineRule="auto"/>
        <w:jc w:val="both"/>
        <w:rPr>
          <w:rFonts w:ascii="Georgia" w:hAnsi="Georgia" w:cstheme="majorHAnsi"/>
          <w:sz w:val="22"/>
          <w:szCs w:val="22"/>
        </w:rPr>
      </w:pPr>
      <w:r w:rsidRPr="00A062AB">
        <w:rPr>
          <w:rFonts w:ascii="Georgia" w:hAnsi="Georgia" w:cstheme="majorHAnsi"/>
          <w:noProof/>
          <w:sz w:val="22"/>
          <w:szCs w:val="22"/>
          <w:lang w:eastAsia="en-US"/>
        </w:rPr>
        <w:drawing>
          <wp:inline distT="0" distB="0" distL="0" distR="0" wp14:anchorId="4D249B2B" wp14:editId="1061979E">
            <wp:extent cx="1967788" cy="1967788"/>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67788" cy="1967788"/>
                    </a:xfrm>
                    <a:prstGeom prst="rect">
                      <a:avLst/>
                    </a:prstGeom>
                    <a:noFill/>
                    <a:ln>
                      <a:noFill/>
                      <a:prstDash/>
                    </a:ln>
                  </pic:spPr>
                </pic:pic>
              </a:graphicData>
            </a:graphic>
          </wp:inline>
        </w:drawing>
      </w:r>
    </w:p>
    <w:p w14:paraId="4623843D" w14:textId="77777777" w:rsidR="00DC2BAC" w:rsidRPr="00A062AB" w:rsidRDefault="00DC2BAC" w:rsidP="00DC2BAC">
      <w:pPr>
        <w:pStyle w:val="Title"/>
        <w:spacing w:line="240" w:lineRule="auto"/>
        <w:jc w:val="both"/>
        <w:rPr>
          <w:rFonts w:ascii="Georgia" w:hAnsi="Georgia" w:cstheme="majorHAnsi"/>
          <w:sz w:val="22"/>
          <w:szCs w:val="22"/>
        </w:rPr>
      </w:pPr>
    </w:p>
    <w:p w14:paraId="5B94E722" w14:textId="77777777" w:rsidR="00DC2BAC" w:rsidRPr="00A062AB" w:rsidRDefault="00DC2BAC" w:rsidP="00DC2BAC">
      <w:pPr>
        <w:pStyle w:val="Body2"/>
        <w:jc w:val="both"/>
        <w:rPr>
          <w:rFonts w:ascii="Georgia" w:hAnsi="Georgia" w:cstheme="majorHAnsi"/>
          <w:color w:val="008CB4"/>
          <w:sz w:val="22"/>
          <w:szCs w:val="22"/>
        </w:rPr>
      </w:pPr>
      <w:r w:rsidRPr="00A062AB">
        <w:rPr>
          <w:rFonts w:ascii="Georgia" w:hAnsi="Georgia" w:cstheme="majorHAnsi"/>
          <w:color w:val="1F3864" w:themeColor="accent1" w:themeShade="80"/>
          <w:sz w:val="22"/>
          <w:szCs w:val="22"/>
        </w:rPr>
        <w:t>__________________________________________________________</w:t>
      </w:r>
    </w:p>
    <w:p w14:paraId="7A73EE6C" w14:textId="77777777" w:rsidR="00DC2BAC" w:rsidRPr="00A062AB" w:rsidRDefault="00DC2BAC" w:rsidP="00DC2BAC">
      <w:pPr>
        <w:pStyle w:val="Body2"/>
        <w:jc w:val="both"/>
        <w:rPr>
          <w:rFonts w:ascii="Georgia" w:hAnsi="Georgia" w:cstheme="majorHAnsi"/>
          <w:sz w:val="22"/>
          <w:szCs w:val="22"/>
        </w:rPr>
      </w:pPr>
    </w:p>
    <w:p w14:paraId="4C8E94BA" w14:textId="63ED87E7" w:rsidR="00DC2BAC" w:rsidRPr="00A062AB" w:rsidRDefault="00DC2BAC" w:rsidP="00DC2BAC">
      <w:pPr>
        <w:pStyle w:val="Title"/>
        <w:spacing w:line="240" w:lineRule="auto"/>
        <w:jc w:val="both"/>
        <w:rPr>
          <w:rFonts w:ascii="Georgia" w:hAnsi="Georgia" w:cstheme="majorHAnsi"/>
          <w:b/>
          <w:bCs/>
          <w:color w:val="44546A" w:themeColor="text2"/>
        </w:rPr>
      </w:pPr>
      <w:r w:rsidRPr="00A062AB">
        <w:rPr>
          <w:rFonts w:ascii="Georgia" w:hAnsi="Georgia" w:cstheme="majorHAnsi"/>
          <w:b/>
          <w:bCs/>
          <w:color w:val="44546A" w:themeColor="text2"/>
        </w:rPr>
        <w:t>202</w:t>
      </w:r>
      <w:r w:rsidR="00011B65">
        <w:rPr>
          <w:rFonts w:ascii="Georgia" w:hAnsi="Georgia" w:cstheme="majorHAnsi"/>
          <w:b/>
          <w:bCs/>
          <w:color w:val="44546A" w:themeColor="text2"/>
        </w:rPr>
        <w:t>5</w:t>
      </w:r>
      <w:r w:rsidRPr="00A062AB">
        <w:rPr>
          <w:rFonts w:ascii="Georgia" w:hAnsi="Georgia" w:cstheme="majorHAnsi"/>
          <w:b/>
          <w:bCs/>
          <w:color w:val="44546A" w:themeColor="text2"/>
        </w:rPr>
        <w:t xml:space="preserve"> PMAP Awards</w:t>
      </w:r>
    </w:p>
    <w:p w14:paraId="14EC8834" w14:textId="77777777" w:rsidR="00DC2BAC" w:rsidRPr="00A062AB" w:rsidRDefault="00DC2BAC" w:rsidP="00DC2BAC">
      <w:pPr>
        <w:pStyle w:val="Subtitle"/>
        <w:spacing w:line="240" w:lineRule="auto"/>
        <w:jc w:val="both"/>
        <w:rPr>
          <w:rFonts w:ascii="Georgia" w:hAnsi="Georgia" w:cstheme="majorHAnsi"/>
          <w:sz w:val="22"/>
          <w:szCs w:val="22"/>
        </w:rPr>
      </w:pPr>
    </w:p>
    <w:p w14:paraId="5131E431" w14:textId="77777777" w:rsidR="00DC2BAC" w:rsidRPr="00A062AB" w:rsidRDefault="00DC2BAC" w:rsidP="00DC2BAC">
      <w:pPr>
        <w:pStyle w:val="Subtitle"/>
        <w:spacing w:line="240" w:lineRule="auto"/>
        <w:jc w:val="both"/>
        <w:rPr>
          <w:rFonts w:ascii="Georgia" w:hAnsi="Georgia" w:cstheme="majorHAnsi"/>
          <w:sz w:val="40"/>
          <w:szCs w:val="40"/>
        </w:rPr>
      </w:pPr>
      <w:r w:rsidRPr="00A062AB">
        <w:rPr>
          <w:rFonts w:ascii="Georgia" w:hAnsi="Georgia" w:cstheme="majorHAnsi"/>
          <w:sz w:val="40"/>
          <w:szCs w:val="40"/>
        </w:rPr>
        <w:t>Data Form</w:t>
      </w:r>
    </w:p>
    <w:p w14:paraId="020C1993" w14:textId="77777777" w:rsidR="00DC2BAC" w:rsidRPr="00A062AB" w:rsidRDefault="00DC2BAC" w:rsidP="00DC2BAC">
      <w:pPr>
        <w:pStyle w:val="Subheading"/>
        <w:jc w:val="both"/>
        <w:rPr>
          <w:rFonts w:ascii="Georgia" w:hAnsi="Georgia" w:cstheme="majorHAnsi"/>
          <w:sz w:val="40"/>
          <w:szCs w:val="40"/>
        </w:rPr>
      </w:pPr>
      <w:r w:rsidRPr="00A062AB">
        <w:rPr>
          <w:rFonts w:ascii="Georgia" w:hAnsi="Georgia" w:cstheme="majorHAnsi"/>
          <w:sz w:val="40"/>
          <w:szCs w:val="40"/>
        </w:rPr>
        <w:t>THE EMPLOYER OF THE YEAR (EOY) AWARD</w:t>
      </w:r>
    </w:p>
    <w:p w14:paraId="253DD3DA" w14:textId="77777777" w:rsidR="00DC2BAC" w:rsidRPr="00A062AB" w:rsidRDefault="00DC2BAC" w:rsidP="00DC2BAC">
      <w:pPr>
        <w:pStyle w:val="Body2"/>
        <w:jc w:val="both"/>
        <w:rPr>
          <w:rFonts w:ascii="Georgia" w:hAnsi="Georgia"/>
          <w:sz w:val="22"/>
          <w:szCs w:val="22"/>
        </w:rPr>
      </w:pPr>
      <w:r w:rsidRPr="00A062AB">
        <w:rPr>
          <w:rFonts w:ascii="Georgia" w:hAnsi="Georgia"/>
          <w:sz w:val="40"/>
          <w:szCs w:val="40"/>
        </w:rPr>
        <w:t>Private Sector</w:t>
      </w:r>
    </w:p>
    <w:p w14:paraId="4FF5158F" w14:textId="77777777" w:rsidR="00DC2BAC" w:rsidRPr="00A062AB" w:rsidRDefault="00DC2BAC" w:rsidP="00DC2BAC">
      <w:pPr>
        <w:pStyle w:val="Body2"/>
        <w:jc w:val="both"/>
        <w:rPr>
          <w:rFonts w:ascii="Georgia" w:hAnsi="Georgia" w:cstheme="majorHAnsi"/>
          <w:sz w:val="22"/>
          <w:szCs w:val="22"/>
        </w:rPr>
      </w:pPr>
    </w:p>
    <w:p w14:paraId="0848E4BF" w14:textId="77777777" w:rsidR="00DC2BAC" w:rsidRPr="00A062AB" w:rsidRDefault="00DC2BAC" w:rsidP="00DC2BAC">
      <w:pPr>
        <w:pStyle w:val="Body2"/>
        <w:jc w:val="both"/>
        <w:rPr>
          <w:rFonts w:ascii="Georgia" w:hAnsi="Georgia" w:cstheme="majorHAnsi"/>
          <w:sz w:val="22"/>
          <w:szCs w:val="22"/>
        </w:rPr>
      </w:pPr>
    </w:p>
    <w:p w14:paraId="6F7C2609" w14:textId="77777777" w:rsidR="00DC2BAC" w:rsidRPr="00A062AB" w:rsidRDefault="00DC2BAC" w:rsidP="00DC2BAC">
      <w:pPr>
        <w:pStyle w:val="Body2"/>
        <w:jc w:val="both"/>
        <w:rPr>
          <w:rFonts w:ascii="Georgia" w:hAnsi="Georgia" w:cstheme="majorHAnsi"/>
          <w:color w:val="1F3864" w:themeColor="accent1" w:themeShade="80"/>
          <w:sz w:val="22"/>
          <w:szCs w:val="22"/>
        </w:rPr>
      </w:pPr>
      <w:r w:rsidRPr="00A062AB">
        <w:rPr>
          <w:rFonts w:ascii="Georgia" w:hAnsi="Georgia" w:cstheme="majorHAnsi"/>
          <w:color w:val="1F3864" w:themeColor="accent1" w:themeShade="80"/>
          <w:sz w:val="22"/>
          <w:szCs w:val="22"/>
        </w:rPr>
        <w:t>__________________________________________________________</w:t>
      </w:r>
    </w:p>
    <w:p w14:paraId="08CC1F62" w14:textId="77777777" w:rsidR="00DC2BAC" w:rsidRPr="00A062AB" w:rsidRDefault="00DC2BAC" w:rsidP="00DC2BAC">
      <w:pPr>
        <w:pStyle w:val="Body2"/>
        <w:jc w:val="both"/>
        <w:rPr>
          <w:rFonts w:ascii="Georgia" w:hAnsi="Georgia" w:cstheme="majorHAnsi"/>
          <w:sz w:val="22"/>
          <w:szCs w:val="22"/>
        </w:rPr>
      </w:pPr>
    </w:p>
    <w:p w14:paraId="19DCACAC" w14:textId="77777777" w:rsidR="00DC2BAC" w:rsidRPr="00A062AB" w:rsidRDefault="00DC2BAC" w:rsidP="00DC2BAC">
      <w:pPr>
        <w:pStyle w:val="Body2"/>
        <w:jc w:val="both"/>
        <w:rPr>
          <w:rFonts w:ascii="Georgia" w:hAnsi="Georgia" w:cstheme="majorHAnsi"/>
          <w:sz w:val="22"/>
          <w:szCs w:val="22"/>
        </w:rPr>
      </w:pPr>
    </w:p>
    <w:p w14:paraId="41D9138F" w14:textId="77777777" w:rsidR="00DC2BAC" w:rsidRPr="00A062AB" w:rsidRDefault="00DC2BAC" w:rsidP="00DC2BAC">
      <w:pPr>
        <w:pStyle w:val="Body2"/>
        <w:jc w:val="both"/>
        <w:rPr>
          <w:rFonts w:ascii="Georgia" w:hAnsi="Georgia" w:cstheme="majorHAnsi"/>
          <w:sz w:val="22"/>
          <w:szCs w:val="22"/>
        </w:rPr>
      </w:pPr>
    </w:p>
    <w:p w14:paraId="3FD01CF5" w14:textId="30924D21" w:rsidR="00DC2BAC" w:rsidRPr="00DC2BAC" w:rsidRDefault="00DC2BAC" w:rsidP="00DC2BAC">
      <w:pPr>
        <w:pStyle w:val="Body2"/>
        <w:rPr>
          <w:rFonts w:ascii="Georgia" w:hAnsi="Georgia" w:cstheme="majorHAnsi"/>
          <w:sz w:val="28"/>
          <w:szCs w:val="28"/>
        </w:rPr>
      </w:pPr>
      <w:r w:rsidRPr="00DC2BAC">
        <w:rPr>
          <w:rFonts w:ascii="Georgia" w:hAnsi="Georgia" w:cstheme="majorHAnsi"/>
          <w:sz w:val="28"/>
          <w:szCs w:val="28"/>
        </w:rPr>
        <w:t>Name of the Company</w:t>
      </w:r>
      <w:r>
        <w:rPr>
          <w:rFonts w:ascii="Georgia" w:hAnsi="Georgia" w:cstheme="majorHAnsi"/>
          <w:sz w:val="28"/>
          <w:szCs w:val="28"/>
        </w:rPr>
        <w:tab/>
      </w:r>
      <w:r w:rsidRPr="00DC2BAC">
        <w:rPr>
          <w:rFonts w:ascii="Georgia" w:hAnsi="Georgia" w:cstheme="majorHAnsi"/>
          <w:sz w:val="28"/>
          <w:szCs w:val="28"/>
        </w:rPr>
        <w:t xml:space="preserve"> </w:t>
      </w:r>
      <w:r w:rsidRPr="00DC2BAC">
        <w:rPr>
          <w:rFonts w:ascii="Georgia" w:hAnsi="Georgia" w:cstheme="majorHAnsi"/>
          <w:sz w:val="28"/>
          <w:szCs w:val="28"/>
        </w:rPr>
        <w:tab/>
        <w:t>________________________</w:t>
      </w:r>
    </w:p>
    <w:p w14:paraId="2DF3ABD6" w14:textId="77A5CA4B" w:rsidR="00DC2BAC" w:rsidRPr="00C236B4" w:rsidRDefault="00DC2BAC" w:rsidP="00DC2BAC">
      <w:pPr>
        <w:pStyle w:val="Body2"/>
        <w:jc w:val="both"/>
        <w:rPr>
          <w:rFonts w:ascii="Georgia" w:hAnsi="Georgia" w:cstheme="majorHAnsi"/>
          <w:sz w:val="28"/>
          <w:szCs w:val="28"/>
        </w:rPr>
        <w:sectPr w:rsidR="00DC2BAC" w:rsidRPr="00C236B4" w:rsidSect="00C8545D">
          <w:headerReference w:type="default" r:id="rId8"/>
          <w:footerReference w:type="default" r:id="rId9"/>
          <w:pgSz w:w="11906" w:h="16838"/>
          <w:pgMar w:top="1440" w:right="1440" w:bottom="1440" w:left="1440" w:header="720" w:footer="864" w:gutter="0"/>
          <w:cols w:space="720"/>
          <w:docGrid w:linePitch="299"/>
        </w:sectPr>
      </w:pPr>
      <w:r w:rsidRPr="00DC2BAC">
        <w:rPr>
          <w:rFonts w:ascii="Georgia" w:hAnsi="Georgia" w:cstheme="majorHAnsi"/>
          <w:sz w:val="28"/>
          <w:szCs w:val="28"/>
        </w:rPr>
        <w:t xml:space="preserve">Address </w:t>
      </w:r>
      <w:r w:rsidRPr="00DC2BAC">
        <w:rPr>
          <w:rFonts w:ascii="Georgia" w:hAnsi="Georgia" w:cstheme="majorHAnsi"/>
          <w:sz w:val="28"/>
          <w:szCs w:val="28"/>
        </w:rPr>
        <w:tab/>
      </w:r>
      <w:r w:rsidRPr="00DC2BAC">
        <w:rPr>
          <w:rFonts w:ascii="Georgia" w:hAnsi="Georgia" w:cstheme="majorHAnsi"/>
          <w:sz w:val="28"/>
          <w:szCs w:val="28"/>
        </w:rPr>
        <w:tab/>
      </w:r>
      <w:r w:rsidRPr="00DC2BAC">
        <w:rPr>
          <w:rFonts w:ascii="Georgia" w:hAnsi="Georgia" w:cstheme="majorHAnsi"/>
          <w:sz w:val="28"/>
          <w:szCs w:val="28"/>
        </w:rPr>
        <w:tab/>
      </w:r>
      <w:r w:rsidRPr="00DC2BAC">
        <w:rPr>
          <w:rFonts w:ascii="Georgia" w:hAnsi="Georgia" w:cstheme="majorHAnsi"/>
          <w:sz w:val="28"/>
          <w:szCs w:val="28"/>
        </w:rPr>
        <w:tab/>
        <w:t>________________________</w:t>
      </w:r>
    </w:p>
    <w:p w14:paraId="7813F97F" w14:textId="77777777" w:rsidR="00DC2BAC" w:rsidRPr="00B37A03" w:rsidRDefault="00DC2BAC" w:rsidP="00DC2BAC">
      <w:pPr>
        <w:pStyle w:val="Standard"/>
        <w:spacing w:after="46"/>
        <w:jc w:val="center"/>
        <w:rPr>
          <w:rFonts w:ascii="Georgia" w:hAnsi="Georgia" w:cstheme="majorHAnsi"/>
          <w:color w:val="222A35" w:themeColor="text2" w:themeShade="80"/>
          <w:sz w:val="40"/>
          <w:szCs w:val="40"/>
        </w:rPr>
      </w:pPr>
      <w:r w:rsidRPr="00B37A03">
        <w:rPr>
          <w:rFonts w:ascii="Georgia" w:hAnsi="Georgia" w:cstheme="majorHAnsi"/>
          <w:b/>
          <w:color w:val="222A35" w:themeColor="text2" w:themeShade="80"/>
          <w:sz w:val="40"/>
          <w:szCs w:val="40"/>
          <w:lang w:val="en-GB"/>
        </w:rPr>
        <w:lastRenderedPageBreak/>
        <w:t>The Employer of the Year (EOY) Award</w:t>
      </w:r>
    </w:p>
    <w:p w14:paraId="3157654A" w14:textId="77777777" w:rsidR="00DC2BAC" w:rsidRDefault="00DC2BAC" w:rsidP="00DC2BAC">
      <w:pPr>
        <w:pStyle w:val="Standard"/>
        <w:ind w:firstLine="360"/>
        <w:jc w:val="both"/>
        <w:rPr>
          <w:rFonts w:ascii="Georgia" w:hAnsi="Georgia" w:cstheme="majorHAnsi"/>
          <w:color w:val="000000"/>
        </w:rPr>
      </w:pPr>
      <w:r w:rsidRPr="00A062AB">
        <w:rPr>
          <w:rFonts w:ascii="Georgia" w:hAnsi="Georgia" w:cstheme="majorHAnsi"/>
          <w:color w:val="000000"/>
        </w:rPr>
        <w:t xml:space="preserve">The Employer of the Year (EOY) Award aims to give recognition to an organization that fulfills, in an outstanding fashion, its business objectives as well as its social and people management responsibilities.  This is achieved through exemplary HR-driven business solutions that create real bottom-line results and an evident impact on people and the larger community. </w:t>
      </w:r>
      <w:r w:rsidRPr="00DC2BAC">
        <w:rPr>
          <w:rFonts w:ascii="Georgia" w:hAnsi="Georgia" w:cstheme="majorHAnsi"/>
          <w:b/>
          <w:bCs/>
          <w:color w:val="000000"/>
        </w:rPr>
        <w:t>These business solutions should have been proven sustainable for at least two (2) years of implementation.</w:t>
      </w:r>
      <w:r w:rsidRPr="00E416E0">
        <w:rPr>
          <w:rFonts w:ascii="Georgia" w:hAnsi="Georgia" w:cstheme="majorHAnsi"/>
          <w:b/>
          <w:bCs/>
          <w:color w:val="000000"/>
        </w:rPr>
        <w:t xml:space="preserve"> </w:t>
      </w:r>
      <w:r w:rsidRPr="00A062AB">
        <w:rPr>
          <w:rFonts w:ascii="Georgia" w:hAnsi="Georgia" w:cstheme="majorHAnsi"/>
          <w:color w:val="000000"/>
        </w:rPr>
        <w:t>The EOY is a purpose-driven organization that puts its people philosophies, principles, and values at the core of its operations. It operates beyond profits, nurtures passion and a sense of personal growth in its people, cultivates collaboration, and uses innovative business solutions that foster a competitive and dynamic workforce.</w:t>
      </w:r>
      <w:r>
        <w:rPr>
          <w:rFonts w:ascii="Georgia" w:hAnsi="Georgia" w:cstheme="majorHAnsi"/>
          <w:color w:val="000000"/>
        </w:rPr>
        <w:t xml:space="preserve"> </w:t>
      </w:r>
    </w:p>
    <w:p w14:paraId="00D58DF2" w14:textId="77777777" w:rsidR="00DC2BAC" w:rsidRPr="00A062AB" w:rsidRDefault="00DC2BAC" w:rsidP="00DC2BAC">
      <w:pPr>
        <w:pStyle w:val="Standard"/>
        <w:jc w:val="both"/>
        <w:rPr>
          <w:rFonts w:ascii="Georgia" w:hAnsi="Georgia" w:cstheme="majorHAnsi"/>
        </w:rPr>
      </w:pPr>
    </w:p>
    <w:p w14:paraId="1BB32A06" w14:textId="77777777" w:rsidR="00DC2BAC" w:rsidRPr="00B37A03" w:rsidRDefault="00DC2BAC" w:rsidP="00DC2BAC">
      <w:pPr>
        <w:pStyle w:val="Standard"/>
        <w:ind w:firstLine="360"/>
        <w:jc w:val="center"/>
        <w:rPr>
          <w:rFonts w:ascii="Georgia" w:hAnsi="Georgia" w:cstheme="majorHAnsi"/>
          <w:sz w:val="24"/>
          <w:szCs w:val="24"/>
        </w:rPr>
      </w:pPr>
      <w:r w:rsidRPr="00B37A03">
        <w:rPr>
          <w:rFonts w:ascii="Georgia" w:hAnsi="Georgia" w:cstheme="majorHAnsi"/>
          <w:b/>
          <w:bCs/>
          <w:color w:val="222A35" w:themeColor="text2" w:themeShade="80"/>
          <w:sz w:val="24"/>
          <w:szCs w:val="24"/>
        </w:rPr>
        <w:t>EOY Award (Private Sector) Criteria</w:t>
      </w:r>
    </w:p>
    <w:p w14:paraId="435FE8FE" w14:textId="6ACEA130" w:rsidR="00DC2BAC" w:rsidRPr="00A062AB" w:rsidRDefault="00DC2BAC" w:rsidP="00DC2BAC">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Strategic Business Management and HR Partnership </w:t>
      </w:r>
      <w:r w:rsidRPr="00A062AB">
        <w:rPr>
          <w:rFonts w:ascii="Georgia" w:hAnsi="Georgia"/>
          <w:color w:val="auto"/>
          <w:sz w:val="22"/>
          <w:szCs w:val="22"/>
        </w:rPr>
        <w:tab/>
      </w:r>
      <w:r>
        <w:rPr>
          <w:rFonts w:ascii="Georgia" w:hAnsi="Georgia"/>
          <w:color w:val="auto"/>
          <w:sz w:val="22"/>
          <w:szCs w:val="22"/>
        </w:rPr>
        <w:tab/>
      </w:r>
      <w:r w:rsidRPr="00A062AB">
        <w:rPr>
          <w:rFonts w:ascii="Georgia" w:hAnsi="Georgia"/>
          <w:color w:val="auto"/>
          <w:sz w:val="22"/>
          <w:szCs w:val="22"/>
        </w:rPr>
        <w:t>20%</w:t>
      </w:r>
    </w:p>
    <w:p w14:paraId="517A422F" w14:textId="11690134" w:rsidR="00DC2BAC" w:rsidRPr="00A062AB" w:rsidRDefault="00D2569A" w:rsidP="00DC2BAC">
      <w:pPr>
        <w:pStyle w:val="Heading3"/>
        <w:numPr>
          <w:ilvl w:val="0"/>
          <w:numId w:val="30"/>
        </w:numPr>
        <w:ind w:left="360" w:hanging="360"/>
        <w:jc w:val="both"/>
        <w:rPr>
          <w:rFonts w:ascii="Georgia" w:hAnsi="Georgia"/>
          <w:color w:val="auto"/>
          <w:sz w:val="22"/>
          <w:szCs w:val="22"/>
        </w:rPr>
      </w:pPr>
      <w:r>
        <w:rPr>
          <w:rFonts w:ascii="Georgia" w:hAnsi="Georgia"/>
          <w:color w:val="auto"/>
          <w:sz w:val="22"/>
          <w:szCs w:val="22"/>
        </w:rPr>
        <w:t xml:space="preserve">Leadership Focus, Approaches, </w:t>
      </w:r>
      <w:r w:rsidR="00DC2BAC" w:rsidRPr="00A062AB">
        <w:rPr>
          <w:rFonts w:ascii="Georgia" w:hAnsi="Georgia"/>
          <w:color w:val="auto"/>
          <w:sz w:val="22"/>
          <w:szCs w:val="22"/>
        </w:rPr>
        <w:t xml:space="preserve">Performance </w:t>
      </w:r>
      <w:r w:rsidR="0062529C">
        <w:rPr>
          <w:rFonts w:ascii="Georgia" w:hAnsi="Georgia"/>
          <w:color w:val="auto"/>
          <w:sz w:val="22"/>
          <w:szCs w:val="22"/>
        </w:rPr>
        <w:t>Results</w:t>
      </w:r>
      <w:r w:rsidR="00DC2BAC" w:rsidRPr="00A062AB">
        <w:rPr>
          <w:rFonts w:ascii="Georgia" w:hAnsi="Georgia"/>
          <w:color w:val="auto"/>
          <w:sz w:val="22"/>
          <w:szCs w:val="22"/>
        </w:rPr>
        <w:t xml:space="preserve"> </w:t>
      </w:r>
      <w:r w:rsidR="00DC2BAC" w:rsidRPr="00A062AB">
        <w:rPr>
          <w:rFonts w:ascii="Georgia" w:hAnsi="Georgia"/>
          <w:color w:val="auto"/>
          <w:sz w:val="22"/>
          <w:szCs w:val="22"/>
        </w:rPr>
        <w:tab/>
      </w:r>
      <w:r w:rsidR="00DC2BAC" w:rsidRPr="00A062AB">
        <w:rPr>
          <w:rFonts w:ascii="Georgia" w:hAnsi="Georgia"/>
          <w:color w:val="auto"/>
          <w:sz w:val="22"/>
          <w:szCs w:val="22"/>
        </w:rPr>
        <w:tab/>
        <w:t>20%</w:t>
      </w:r>
    </w:p>
    <w:p w14:paraId="60669841" w14:textId="2B4CC1DC" w:rsidR="00DC2BAC" w:rsidRPr="00D2569A" w:rsidRDefault="00DC2BAC" w:rsidP="00D2569A">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HR Competence and Credibility </w:t>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Pr>
          <w:rFonts w:ascii="Georgia" w:hAnsi="Georgia"/>
          <w:color w:val="auto"/>
          <w:sz w:val="22"/>
          <w:szCs w:val="22"/>
        </w:rPr>
        <w:tab/>
      </w:r>
      <w:r w:rsidRPr="00A062AB">
        <w:rPr>
          <w:rFonts w:ascii="Georgia" w:hAnsi="Georgia"/>
          <w:color w:val="auto"/>
          <w:sz w:val="22"/>
          <w:szCs w:val="22"/>
        </w:rPr>
        <w:t>20%</w:t>
      </w:r>
    </w:p>
    <w:p w14:paraId="5AEBDCB7" w14:textId="5E396618" w:rsidR="00DC2BAC" w:rsidRDefault="00DC2BAC" w:rsidP="00DC2BAC">
      <w:pPr>
        <w:pStyle w:val="Heading3"/>
        <w:numPr>
          <w:ilvl w:val="0"/>
          <w:numId w:val="30"/>
        </w:numPr>
        <w:ind w:left="360" w:hanging="360"/>
        <w:jc w:val="both"/>
        <w:rPr>
          <w:rFonts w:ascii="Georgia" w:hAnsi="Georgia"/>
          <w:color w:val="auto"/>
          <w:sz w:val="22"/>
          <w:szCs w:val="22"/>
        </w:rPr>
      </w:pPr>
      <w:r w:rsidRPr="00A062AB">
        <w:rPr>
          <w:rFonts w:ascii="Georgia" w:hAnsi="Georgia"/>
          <w:color w:val="auto"/>
          <w:sz w:val="22"/>
          <w:szCs w:val="22"/>
        </w:rPr>
        <w:t xml:space="preserve">People Engagement </w:t>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sidRPr="00A062AB">
        <w:rPr>
          <w:rFonts w:ascii="Georgia" w:hAnsi="Georgia"/>
          <w:color w:val="auto"/>
          <w:sz w:val="22"/>
          <w:szCs w:val="22"/>
        </w:rPr>
        <w:tab/>
      </w:r>
      <w:r>
        <w:rPr>
          <w:rFonts w:ascii="Georgia" w:hAnsi="Georgia"/>
          <w:color w:val="auto"/>
          <w:sz w:val="22"/>
          <w:szCs w:val="22"/>
        </w:rPr>
        <w:tab/>
      </w:r>
      <w:r w:rsidR="00D2569A">
        <w:rPr>
          <w:rFonts w:ascii="Georgia" w:hAnsi="Georgia"/>
          <w:color w:val="auto"/>
          <w:sz w:val="22"/>
          <w:szCs w:val="22"/>
        </w:rPr>
        <w:t>20</w:t>
      </w:r>
      <w:r w:rsidRPr="00A062AB">
        <w:rPr>
          <w:rFonts w:ascii="Georgia" w:hAnsi="Georgia"/>
          <w:color w:val="auto"/>
          <w:sz w:val="22"/>
          <w:szCs w:val="22"/>
        </w:rPr>
        <w:t>%</w:t>
      </w:r>
    </w:p>
    <w:p w14:paraId="257F2FEC" w14:textId="57FEED41" w:rsidR="00DC2BAC" w:rsidRPr="00DC2BAC" w:rsidRDefault="00DC2BAC" w:rsidP="00DC2BAC">
      <w:pPr>
        <w:pStyle w:val="Heading3"/>
        <w:numPr>
          <w:ilvl w:val="0"/>
          <w:numId w:val="30"/>
        </w:numPr>
        <w:ind w:left="360" w:hanging="360"/>
        <w:jc w:val="both"/>
        <w:rPr>
          <w:rFonts w:ascii="Georgia" w:hAnsi="Georgia"/>
          <w:color w:val="000000" w:themeColor="text1"/>
          <w:sz w:val="22"/>
          <w:szCs w:val="22"/>
        </w:rPr>
      </w:pPr>
      <w:r w:rsidRPr="00DC2BAC">
        <w:rPr>
          <w:rFonts w:ascii="Georgia" w:hAnsi="Georgia" w:cs="Arial"/>
          <w:color w:val="000000" w:themeColor="text1"/>
          <w:sz w:val="22"/>
          <w:szCs w:val="22"/>
        </w:rPr>
        <w:t xml:space="preserve">Risk Management, Sustainability </w:t>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Pr="00DC2BAC">
        <w:rPr>
          <w:rFonts w:ascii="Georgia" w:hAnsi="Georgia" w:cs="Arial"/>
          <w:color w:val="000000" w:themeColor="text1"/>
          <w:sz w:val="22"/>
          <w:szCs w:val="22"/>
        </w:rPr>
        <w:tab/>
      </w:r>
      <w:r w:rsidR="00D2569A">
        <w:rPr>
          <w:rFonts w:ascii="Georgia" w:hAnsi="Georgia" w:cs="Arial"/>
          <w:color w:val="000000" w:themeColor="text1"/>
          <w:sz w:val="22"/>
          <w:szCs w:val="22"/>
        </w:rPr>
        <w:t>2</w:t>
      </w:r>
      <w:r w:rsidRPr="00DC2BAC">
        <w:rPr>
          <w:rFonts w:ascii="Georgia" w:hAnsi="Georgia" w:cs="Arial"/>
          <w:color w:val="000000" w:themeColor="text1"/>
          <w:sz w:val="22"/>
          <w:szCs w:val="22"/>
        </w:rPr>
        <w:t>0%</w:t>
      </w:r>
    </w:p>
    <w:p w14:paraId="1B5E499A" w14:textId="77777777" w:rsidR="00DC2BAC" w:rsidRPr="0062258C" w:rsidRDefault="00DC2BAC" w:rsidP="00501B07">
      <w:pPr>
        <w:pStyle w:val="Heading3"/>
        <w:jc w:val="both"/>
        <w:rPr>
          <w:rFonts w:ascii="Georgia" w:hAnsi="Georgia"/>
          <w:color w:val="000000" w:themeColor="text1"/>
          <w:sz w:val="20"/>
          <w:szCs w:val="20"/>
        </w:rPr>
      </w:pPr>
      <w:r w:rsidRPr="00DC2BAC">
        <w:rPr>
          <w:rFonts w:ascii="Georgia" w:hAnsi="Georgia" w:cs="Arial"/>
          <w:color w:val="000000" w:themeColor="text1"/>
          <w:sz w:val="20"/>
          <w:szCs w:val="20"/>
        </w:rPr>
        <w:t>(Environment (Blue and Green Economy), Social, Governance)</w:t>
      </w:r>
    </w:p>
    <w:p w14:paraId="0B3A5CC2" w14:textId="77777777" w:rsidR="00DC2BAC" w:rsidRPr="00A062AB" w:rsidRDefault="00DC2BAC" w:rsidP="00DC2BAC">
      <w:pPr>
        <w:pStyle w:val="Standard"/>
        <w:ind w:left="1800"/>
        <w:jc w:val="both"/>
        <w:rPr>
          <w:rFonts w:ascii="Georgia" w:hAnsi="Georgia" w:cstheme="majorHAnsi"/>
          <w:b/>
          <w:bCs/>
          <w:color w:val="1F3864" w:themeColor="accent1" w:themeShade="80"/>
        </w:rPr>
      </w:pPr>
    </w:p>
    <w:p w14:paraId="590540B6" w14:textId="77777777" w:rsidR="00DC2BAC" w:rsidRPr="00B37A03" w:rsidRDefault="00DC2BAC" w:rsidP="00DC2BAC">
      <w:pPr>
        <w:pStyle w:val="Body2"/>
        <w:numPr>
          <w:ilvl w:val="0"/>
          <w:numId w:val="25"/>
        </w:numPr>
        <w:jc w:val="both"/>
        <w:rPr>
          <w:rFonts w:ascii="Georgia" w:hAnsi="Georgia" w:cstheme="majorHAnsi"/>
          <w:b/>
          <w:color w:val="44546A" w:themeColor="text2"/>
        </w:rPr>
      </w:pPr>
      <w:r w:rsidRPr="00B37A03">
        <w:rPr>
          <w:rFonts w:ascii="Georgia" w:hAnsi="Georgia" w:cstheme="majorHAnsi"/>
          <w:b/>
          <w:color w:val="44546A" w:themeColor="text2"/>
        </w:rPr>
        <w:t>Strategic Business Management and HR Partnership (20%)</w:t>
      </w:r>
    </w:p>
    <w:p w14:paraId="399075D6" w14:textId="77777777" w:rsidR="00DC2BAC" w:rsidRPr="00A062AB" w:rsidRDefault="00DC2BAC" w:rsidP="00DC2BAC">
      <w:pPr>
        <w:pStyle w:val="Body2"/>
        <w:ind w:left="360"/>
        <w:jc w:val="both"/>
        <w:rPr>
          <w:rFonts w:ascii="Georgia" w:hAnsi="Georgia" w:cstheme="majorHAnsi"/>
          <w:b/>
          <w:color w:val="44546A" w:themeColor="text2"/>
          <w:sz w:val="22"/>
          <w:szCs w:val="22"/>
        </w:rPr>
      </w:pPr>
    </w:p>
    <w:p w14:paraId="760565E9" w14:textId="77777777"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sz w:val="22"/>
          <w:szCs w:val="22"/>
        </w:rPr>
        <w:t xml:space="preserve">This criterion looks at the total business strategy and how HR management is embedded into it. </w:t>
      </w:r>
    </w:p>
    <w:p w14:paraId="48238D50" w14:textId="79725A9C"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sz w:val="22"/>
          <w:szCs w:val="22"/>
        </w:rPr>
        <w:t>The driving attribute of a high-performing people-focused organization is the partnership between HR and all levels of management. Top management clearly articulates the belief that people are a key factor for business success and visibly demonstrates valuing people. HR is considered a strategic business partner. Operating managers regard HR as highly credible.  They champion HR policies and programs and take the lead in developing, empowering, and engaging their human capital.</w:t>
      </w:r>
      <w:r w:rsidR="005376DB">
        <w:rPr>
          <w:rFonts w:ascii="Georgia" w:hAnsi="Georgia" w:cstheme="majorHAnsi"/>
          <w:sz w:val="22"/>
          <w:szCs w:val="22"/>
        </w:rPr>
        <w:t xml:space="preserve"> The management continue to improve their Technology by integrating AI system to their operations.</w:t>
      </w:r>
    </w:p>
    <w:p w14:paraId="16F0FEAC" w14:textId="77777777" w:rsidR="00DC2BAC" w:rsidRPr="00A062AB" w:rsidRDefault="00DC2BAC" w:rsidP="00DC2BAC">
      <w:pPr>
        <w:jc w:val="both"/>
        <w:rPr>
          <w:rFonts w:ascii="Georgia" w:hAnsi="Georgia" w:cstheme="majorHAnsi"/>
        </w:rPr>
      </w:pPr>
    </w:p>
    <w:p w14:paraId="3666C056" w14:textId="010B12FD" w:rsidR="00DC2BAC" w:rsidRPr="00B37A03" w:rsidRDefault="00D2569A" w:rsidP="00DC2BAC">
      <w:pPr>
        <w:pStyle w:val="ListParagraph"/>
        <w:numPr>
          <w:ilvl w:val="0"/>
          <w:numId w:val="25"/>
        </w:numPr>
        <w:jc w:val="both"/>
        <w:rPr>
          <w:rFonts w:ascii="Georgia" w:hAnsi="Georgia" w:cstheme="majorHAnsi"/>
          <w:b/>
          <w:color w:val="44546A" w:themeColor="text2"/>
          <w:sz w:val="24"/>
          <w:szCs w:val="24"/>
        </w:rPr>
      </w:pPr>
      <w:r w:rsidRPr="00B37A03">
        <w:rPr>
          <w:rFonts w:ascii="Georgia" w:hAnsi="Georgia" w:cstheme="majorHAnsi"/>
          <w:b/>
          <w:color w:val="44546A" w:themeColor="text2"/>
          <w:sz w:val="24"/>
        </w:rPr>
        <w:t>Leadership Focus</w:t>
      </w:r>
      <w:r>
        <w:rPr>
          <w:rFonts w:ascii="Georgia" w:hAnsi="Georgia" w:cstheme="majorHAnsi"/>
          <w:b/>
          <w:color w:val="44546A" w:themeColor="text2"/>
          <w:sz w:val="24"/>
        </w:rPr>
        <w:t xml:space="preserve">, </w:t>
      </w:r>
      <w:r w:rsidRPr="00B37A03">
        <w:rPr>
          <w:rFonts w:ascii="Georgia" w:hAnsi="Georgia" w:cstheme="majorHAnsi"/>
          <w:b/>
          <w:color w:val="44546A" w:themeColor="text2"/>
          <w:sz w:val="24"/>
        </w:rPr>
        <w:t>Approaches</w:t>
      </w:r>
      <w:r>
        <w:rPr>
          <w:rFonts w:ascii="Georgia" w:hAnsi="Georgia" w:cstheme="majorHAnsi"/>
          <w:b/>
          <w:color w:val="44546A" w:themeColor="text2"/>
          <w:sz w:val="24"/>
        </w:rPr>
        <w:t>, and</w:t>
      </w:r>
      <w:r w:rsidRPr="00B37A03">
        <w:rPr>
          <w:rFonts w:ascii="Georgia" w:hAnsi="Georgia" w:cstheme="majorHAnsi"/>
          <w:b/>
          <w:color w:val="44546A" w:themeColor="text2"/>
          <w:sz w:val="24"/>
        </w:rPr>
        <w:t xml:space="preserve"> </w:t>
      </w:r>
      <w:r w:rsidR="00DC2BAC" w:rsidRPr="00B37A03">
        <w:rPr>
          <w:rFonts w:ascii="Georgia" w:hAnsi="Georgia" w:cstheme="majorHAnsi"/>
          <w:b/>
          <w:color w:val="44546A" w:themeColor="text2"/>
          <w:sz w:val="24"/>
          <w:szCs w:val="24"/>
        </w:rPr>
        <w:t xml:space="preserve">Performance </w:t>
      </w:r>
      <w:r w:rsidR="0062529C">
        <w:rPr>
          <w:rFonts w:ascii="Georgia" w:hAnsi="Georgia" w:cstheme="majorHAnsi"/>
          <w:b/>
          <w:color w:val="44546A" w:themeColor="text2"/>
          <w:sz w:val="24"/>
          <w:szCs w:val="24"/>
        </w:rPr>
        <w:t>Results</w:t>
      </w:r>
      <w:r w:rsidR="00DC2BAC" w:rsidRPr="00B37A03">
        <w:rPr>
          <w:rFonts w:ascii="Georgia" w:hAnsi="Georgia" w:cstheme="majorHAnsi"/>
          <w:b/>
          <w:color w:val="44546A" w:themeColor="text2"/>
          <w:sz w:val="24"/>
          <w:szCs w:val="24"/>
        </w:rPr>
        <w:t xml:space="preserve"> (20%)</w:t>
      </w:r>
    </w:p>
    <w:p w14:paraId="1EED7165" w14:textId="6251BBCD" w:rsidR="00DC2BAC"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A key success factor among high-performing organizations is their sharp focus on performance and results. In the private sector, the key indicators of results are resiliency, profitability, and business growth, leading to an increase in shareholder value. In the public sector, the delivery of services that are efficient, effective, and responsive to the needs of the citizenry are targeted results. Clear directions, strategies, and values send strong signals for performance and help create a results-oriented culture. Plans and programs are well-deployed throughout the organization, systematically tracked at the unit and individual levels.</w:t>
      </w:r>
    </w:p>
    <w:p w14:paraId="0340644B" w14:textId="58544D6A" w:rsidR="00D2569A" w:rsidRPr="00A062AB" w:rsidRDefault="00D2569A" w:rsidP="00DC2BAC">
      <w:pPr>
        <w:pStyle w:val="ListParagraph"/>
        <w:ind w:left="360" w:firstLine="360"/>
        <w:jc w:val="both"/>
        <w:rPr>
          <w:rFonts w:ascii="Georgia" w:hAnsi="Georgia" w:cstheme="majorHAnsi"/>
          <w:b/>
          <w:color w:val="44546A" w:themeColor="text2"/>
        </w:rPr>
      </w:pPr>
      <w:r w:rsidRPr="00A062AB">
        <w:rPr>
          <w:rFonts w:ascii="Georgia" w:eastAsia="Times New Roman" w:hAnsi="Georgia" w:cs="Times New Roman"/>
          <w:color w:val="0E101A"/>
        </w:rPr>
        <w:t xml:space="preserve">Excellent organizations institute and adopt programs and initiatives characterized as transformative, innovative, and systemic. They are constantly trying to adapt to the changing challenges of their external environments and committed to a culture of excellence, hence the presence of an open, change-oriented, and continuous improvement mindset. The leadership </w:t>
      </w:r>
      <w:r w:rsidRPr="00A062AB">
        <w:rPr>
          <w:rFonts w:ascii="Georgia" w:eastAsia="Times New Roman" w:hAnsi="Georgia" w:cs="Times New Roman"/>
          <w:color w:val="0E101A"/>
        </w:rPr>
        <w:lastRenderedPageBreak/>
        <w:t>style of leaders at all levels of the organization can be described as coaching, inspiring, and people engaging.</w:t>
      </w:r>
    </w:p>
    <w:p w14:paraId="1623F47A" w14:textId="77777777" w:rsidR="00DC2BAC" w:rsidRPr="00B37A03" w:rsidRDefault="00DC2BAC" w:rsidP="00DC2BAC">
      <w:pPr>
        <w:pStyle w:val="Standard"/>
        <w:numPr>
          <w:ilvl w:val="0"/>
          <w:numId w:val="25"/>
        </w:numPr>
        <w:spacing w:after="46"/>
        <w:jc w:val="both"/>
        <w:rPr>
          <w:rFonts w:ascii="Georgia" w:hAnsi="Georgia" w:cstheme="majorHAnsi"/>
          <w:color w:val="44546A" w:themeColor="text2"/>
          <w:sz w:val="24"/>
          <w:szCs w:val="24"/>
        </w:rPr>
      </w:pPr>
      <w:r w:rsidRPr="00B37A03">
        <w:rPr>
          <w:rFonts w:ascii="Georgia" w:hAnsi="Georgia" w:cstheme="majorHAnsi"/>
          <w:b/>
          <w:color w:val="44546A" w:themeColor="text2"/>
          <w:sz w:val="24"/>
          <w:szCs w:val="24"/>
        </w:rPr>
        <w:t>HR Competence and Credibility (20%)</w:t>
      </w:r>
    </w:p>
    <w:p w14:paraId="5DE93733" w14:textId="2061DA7A" w:rsidR="00DC2BAC" w:rsidRPr="00D2569A" w:rsidRDefault="00DC2BAC" w:rsidP="00D2569A">
      <w:pPr>
        <w:pStyle w:val="NormalWeb"/>
        <w:spacing w:before="0" w:beforeAutospacing="0" w:after="0" w:afterAutospacing="0"/>
        <w:ind w:left="360" w:firstLine="360"/>
        <w:jc w:val="both"/>
        <w:rPr>
          <w:rFonts w:ascii="Georgia" w:hAnsi="Georgia"/>
          <w:color w:val="0E101A"/>
          <w:sz w:val="22"/>
          <w:szCs w:val="22"/>
        </w:rPr>
      </w:pPr>
      <w:r w:rsidRPr="00A062AB">
        <w:rPr>
          <w:rFonts w:ascii="Georgia" w:hAnsi="Georgia"/>
          <w:color w:val="0E101A"/>
          <w:sz w:val="22"/>
          <w:szCs w:val="22"/>
        </w:rPr>
        <w:t>A pre-condition of the first attribute (</w:t>
      </w:r>
      <w:r w:rsidRPr="00A062AB">
        <w:rPr>
          <w:rStyle w:val="Emphasis"/>
          <w:rFonts w:ascii="Georgia" w:hAnsi="Georgia"/>
          <w:color w:val="0E101A"/>
          <w:sz w:val="22"/>
          <w:szCs w:val="22"/>
        </w:rPr>
        <w:t>Strategic Business Management and HR Partnership)</w:t>
      </w:r>
      <w:r w:rsidRPr="00A062AB">
        <w:rPr>
          <w:rFonts w:ascii="Georgia" w:hAnsi="Georgia"/>
          <w:color w:val="0E101A"/>
          <w:sz w:val="22"/>
          <w:szCs w:val="22"/>
        </w:rPr>
        <w:t> is the HR unit’s competence and credibility. Credibility comes from the HR pra</w:t>
      </w:r>
      <w:r>
        <w:rPr>
          <w:rFonts w:ascii="Georgia" w:hAnsi="Georgia"/>
          <w:color w:val="0E101A"/>
          <w:sz w:val="22"/>
          <w:szCs w:val="22"/>
        </w:rPr>
        <w:t>ctition</w:t>
      </w:r>
      <w:r w:rsidRPr="00A062AB">
        <w:rPr>
          <w:rFonts w:ascii="Georgia" w:hAnsi="Georgia"/>
          <w:color w:val="0E101A"/>
          <w:sz w:val="22"/>
          <w:szCs w:val="22"/>
        </w:rPr>
        <w:t>ers’ values and attitudes, respect for regulatory compliance, and professional maturity while competence comes from their display of business acumen, and record of demonstrated competence in all the functional fields of HR management.</w:t>
      </w:r>
    </w:p>
    <w:p w14:paraId="56F78B20" w14:textId="77777777" w:rsidR="00DC2BAC" w:rsidRPr="00A062AB" w:rsidRDefault="00DC2BAC" w:rsidP="00DC2BAC">
      <w:pPr>
        <w:widowControl/>
        <w:suppressAutoHyphens w:val="0"/>
        <w:autoSpaceDN/>
        <w:jc w:val="both"/>
        <w:textAlignment w:val="auto"/>
        <w:rPr>
          <w:rFonts w:ascii="Georgia" w:eastAsia="Times New Roman" w:hAnsi="Georgia" w:cs="Times New Roman"/>
          <w:color w:val="0E101A"/>
        </w:rPr>
      </w:pPr>
      <w:r w:rsidRPr="00A062AB">
        <w:rPr>
          <w:rFonts w:ascii="Georgia" w:eastAsia="Times New Roman" w:hAnsi="Georgia" w:cs="Times New Roman"/>
          <w:b/>
          <w:bCs/>
          <w:color w:val="0E101A"/>
        </w:rPr>
        <w:t> </w:t>
      </w:r>
    </w:p>
    <w:p w14:paraId="71A11E2B" w14:textId="3804EB08" w:rsidR="00DC2BAC" w:rsidRPr="00B37A03" w:rsidRDefault="00DC2BAC" w:rsidP="00DC2BAC">
      <w:pPr>
        <w:pStyle w:val="ListParagraph"/>
        <w:numPr>
          <w:ilvl w:val="0"/>
          <w:numId w:val="25"/>
        </w:numPr>
        <w:jc w:val="both"/>
        <w:rPr>
          <w:rFonts w:ascii="Georgia" w:hAnsi="Georgia" w:cstheme="majorHAnsi"/>
          <w:b/>
          <w:color w:val="44546A" w:themeColor="text2"/>
          <w:sz w:val="24"/>
        </w:rPr>
      </w:pPr>
      <w:r w:rsidRPr="00B37A03">
        <w:rPr>
          <w:rFonts w:ascii="Georgia" w:hAnsi="Georgia" w:cstheme="majorHAnsi"/>
          <w:b/>
          <w:color w:val="44546A" w:themeColor="text2"/>
          <w:sz w:val="24"/>
        </w:rPr>
        <w:t>People Engagement (</w:t>
      </w:r>
      <w:r w:rsidR="00D2569A">
        <w:rPr>
          <w:rFonts w:ascii="Georgia" w:hAnsi="Georgia" w:cstheme="majorHAnsi"/>
          <w:b/>
          <w:color w:val="44546A" w:themeColor="text2"/>
          <w:sz w:val="24"/>
        </w:rPr>
        <w:t>20</w:t>
      </w:r>
      <w:r w:rsidRPr="00B37A03">
        <w:rPr>
          <w:rFonts w:ascii="Georgia" w:hAnsi="Georgia" w:cstheme="majorHAnsi"/>
          <w:b/>
          <w:color w:val="44546A" w:themeColor="text2"/>
          <w:sz w:val="24"/>
        </w:rPr>
        <w:t>%)</w:t>
      </w:r>
    </w:p>
    <w:p w14:paraId="4D0F45C4" w14:textId="77777777" w:rsidR="00DC2BAC" w:rsidRPr="00B37A03"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High-performing and people-focused organizations tap the full potential of their workforce. They have multiple programs and initiatives that focus on labor-management harmony and employee involvement, empowerment, and engagement in the business.  The organization has systematic reward programs that are key components in integrating HR into the company strategy. A high degree of positive employee experience i</w:t>
      </w:r>
      <w:r>
        <w:rPr>
          <w:rFonts w:ascii="Georgia" w:hAnsi="Georgia" w:cstheme="majorHAnsi"/>
          <w:color w:val="000000"/>
        </w:rPr>
        <w:t>s tangible in the organization.</w:t>
      </w:r>
    </w:p>
    <w:p w14:paraId="5DF44AA4" w14:textId="776FEFAB" w:rsidR="00DC2BAC" w:rsidRPr="00B37A03" w:rsidRDefault="00DC2BAC" w:rsidP="00DC2BAC">
      <w:pPr>
        <w:pStyle w:val="ListParagraph"/>
        <w:numPr>
          <w:ilvl w:val="0"/>
          <w:numId w:val="25"/>
        </w:numPr>
        <w:jc w:val="both"/>
        <w:rPr>
          <w:rFonts w:ascii="Georgia" w:hAnsi="Georgia" w:cstheme="majorHAnsi"/>
          <w:b/>
          <w:color w:val="44546A" w:themeColor="text2"/>
          <w:sz w:val="24"/>
        </w:rPr>
      </w:pPr>
      <w:r w:rsidRPr="0062258C">
        <w:rPr>
          <w:rFonts w:ascii="Georgia" w:hAnsi="Georgia" w:cstheme="majorHAnsi"/>
          <w:b/>
          <w:color w:val="44546A" w:themeColor="text2"/>
          <w:sz w:val="24"/>
        </w:rPr>
        <w:t xml:space="preserve">Risk Management, Sustainability (Environment (Blue and Green Economy), Social, Governance) </w:t>
      </w:r>
      <w:r w:rsidRPr="00B37A03">
        <w:rPr>
          <w:rFonts w:ascii="Georgia" w:hAnsi="Georgia" w:cstheme="majorHAnsi"/>
          <w:b/>
          <w:color w:val="44546A" w:themeColor="text2"/>
          <w:sz w:val="24"/>
        </w:rPr>
        <w:t>(</w:t>
      </w:r>
      <w:r w:rsidR="00D2569A">
        <w:rPr>
          <w:rFonts w:ascii="Georgia" w:hAnsi="Georgia" w:cstheme="majorHAnsi"/>
          <w:b/>
          <w:color w:val="44546A" w:themeColor="text2"/>
          <w:sz w:val="24"/>
        </w:rPr>
        <w:t>2</w:t>
      </w:r>
      <w:r w:rsidRPr="00B37A03">
        <w:rPr>
          <w:rFonts w:ascii="Georgia" w:hAnsi="Georgia" w:cstheme="majorHAnsi"/>
          <w:b/>
          <w:color w:val="44546A" w:themeColor="text2"/>
          <w:sz w:val="24"/>
        </w:rPr>
        <w:t>0%)</w:t>
      </w:r>
    </w:p>
    <w:p w14:paraId="7FE058A1" w14:textId="77777777" w:rsidR="00DC2BAC" w:rsidRPr="00A062AB" w:rsidRDefault="00DC2BAC" w:rsidP="00DC2BAC">
      <w:pPr>
        <w:spacing w:after="200"/>
        <w:ind w:left="360" w:firstLine="360"/>
        <w:jc w:val="both"/>
        <w:rPr>
          <w:rFonts w:ascii="Georgia" w:eastAsia="Arial" w:hAnsi="Georgia" w:cstheme="majorHAnsi"/>
          <w:color w:val="000000"/>
        </w:rPr>
      </w:pPr>
      <w:r w:rsidRPr="00A062AB">
        <w:rPr>
          <w:rFonts w:ascii="Georgia" w:eastAsia="Arial" w:hAnsi="Georgia" w:cstheme="majorHAnsi"/>
          <w:color w:val="000000"/>
        </w:rPr>
        <w:t>This is a key responsibility given high importance by excellent organizations. A social enterprise is an organization that applies business strategies to make a positive impact for social benefit. Examples of social benefits are corporate citizenship, good governance, business integrity, environmental protection, national and community relations, public health and safety, and an orientation towards the family needs of employees. Social responsibility also looks into global social advocacy practices such as equal opportunity, inclusion, diversity, etc. This attribute likewise covers the promotion of volunteerism and the sharing of best practices.</w:t>
      </w:r>
    </w:p>
    <w:p w14:paraId="5CB51DA2" w14:textId="77777777" w:rsidR="00DC2BAC" w:rsidRPr="00A062AB" w:rsidRDefault="00DC2BAC" w:rsidP="00DC2BAC">
      <w:pPr>
        <w:pStyle w:val="ListParagraph"/>
        <w:spacing w:after="200"/>
        <w:jc w:val="both"/>
        <w:rPr>
          <w:rFonts w:ascii="Georgia" w:eastAsia="Arial" w:hAnsi="Georgia" w:cstheme="majorHAnsi"/>
          <w:color w:val="000000"/>
        </w:rPr>
      </w:pPr>
    </w:p>
    <w:p w14:paraId="2B3EC783" w14:textId="77777777" w:rsidR="00DC2BAC" w:rsidRPr="00A062AB" w:rsidRDefault="00DC2BAC" w:rsidP="00DC2BAC">
      <w:pPr>
        <w:pStyle w:val="Standard"/>
        <w:jc w:val="both"/>
        <w:rPr>
          <w:rFonts w:ascii="Georgia" w:hAnsi="Georgia" w:cstheme="majorHAnsi"/>
          <w:b/>
          <w:color w:val="1F4E79"/>
        </w:rPr>
      </w:pPr>
      <w:r w:rsidRPr="00A062AB">
        <w:rPr>
          <w:rFonts w:ascii="Georgia" w:hAnsi="Georgia" w:cstheme="majorHAnsi"/>
          <w:b/>
          <w:color w:val="1F4E79"/>
        </w:rPr>
        <w:tab/>
      </w:r>
    </w:p>
    <w:p w14:paraId="2278C981" w14:textId="77777777" w:rsidR="00DC2BAC" w:rsidRPr="00A062AB" w:rsidRDefault="00DC2BAC" w:rsidP="00DC2BAC">
      <w:pPr>
        <w:pStyle w:val="Standard"/>
        <w:jc w:val="both"/>
        <w:rPr>
          <w:rFonts w:ascii="Georgia" w:hAnsi="Georgia" w:cstheme="majorHAnsi"/>
          <w:b/>
          <w:color w:val="1F4E79"/>
        </w:rPr>
      </w:pPr>
    </w:p>
    <w:p w14:paraId="0ED71655" w14:textId="77777777" w:rsidR="00DC2BAC" w:rsidRPr="00A062AB" w:rsidRDefault="00DC2BAC" w:rsidP="00DC2BAC">
      <w:pPr>
        <w:pStyle w:val="Standard"/>
        <w:jc w:val="both"/>
        <w:rPr>
          <w:rFonts w:ascii="Georgia" w:hAnsi="Georgia" w:cstheme="majorHAnsi"/>
          <w:b/>
          <w:color w:val="1F4E79"/>
        </w:rPr>
      </w:pPr>
    </w:p>
    <w:p w14:paraId="6C8084C1" w14:textId="77777777" w:rsidR="00DC2BAC" w:rsidRPr="00A062AB" w:rsidRDefault="00DC2BAC" w:rsidP="00DC2BAC">
      <w:pPr>
        <w:pStyle w:val="Standard"/>
        <w:jc w:val="both"/>
        <w:rPr>
          <w:rFonts w:ascii="Georgia" w:hAnsi="Georgia" w:cstheme="majorHAnsi"/>
          <w:b/>
          <w:color w:val="1F4E79"/>
        </w:rPr>
      </w:pPr>
    </w:p>
    <w:p w14:paraId="1971E411" w14:textId="77777777" w:rsidR="00DC2BAC" w:rsidRPr="00A062AB" w:rsidRDefault="00DC2BAC" w:rsidP="00DC2BAC">
      <w:pPr>
        <w:pStyle w:val="Standard"/>
        <w:jc w:val="both"/>
        <w:rPr>
          <w:rFonts w:ascii="Georgia" w:hAnsi="Georgia" w:cstheme="majorHAnsi"/>
          <w:b/>
          <w:color w:val="1F4E79"/>
        </w:rPr>
      </w:pPr>
    </w:p>
    <w:p w14:paraId="41470EB5" w14:textId="77777777" w:rsidR="00DC2BAC" w:rsidRPr="00A062AB" w:rsidRDefault="00DC2BAC" w:rsidP="00DC2BAC">
      <w:pPr>
        <w:pStyle w:val="Standard"/>
        <w:jc w:val="both"/>
        <w:rPr>
          <w:rFonts w:ascii="Georgia" w:hAnsi="Georgia" w:cstheme="majorHAnsi"/>
          <w:b/>
          <w:color w:val="1F4E79"/>
        </w:rPr>
      </w:pPr>
    </w:p>
    <w:p w14:paraId="5E0C07E0" w14:textId="77777777" w:rsidR="00DC2BAC" w:rsidRPr="00A062AB" w:rsidRDefault="00DC2BAC" w:rsidP="00DC2BAC">
      <w:pPr>
        <w:pStyle w:val="Standard"/>
        <w:jc w:val="both"/>
        <w:rPr>
          <w:rFonts w:ascii="Georgia" w:hAnsi="Georgia" w:cstheme="majorHAnsi"/>
          <w:b/>
          <w:color w:val="1F4E79"/>
        </w:rPr>
      </w:pPr>
    </w:p>
    <w:p w14:paraId="0E96F937" w14:textId="77777777" w:rsidR="00DC2BAC" w:rsidRPr="00A062AB" w:rsidRDefault="00DC2BAC" w:rsidP="00DC2BAC">
      <w:pPr>
        <w:pStyle w:val="Standard"/>
        <w:jc w:val="both"/>
        <w:rPr>
          <w:rFonts w:ascii="Georgia" w:hAnsi="Georgia" w:cstheme="majorHAnsi"/>
          <w:b/>
          <w:color w:val="1F4E79"/>
        </w:rPr>
      </w:pPr>
    </w:p>
    <w:p w14:paraId="50E3687B" w14:textId="77777777" w:rsidR="00DC2BAC" w:rsidRPr="00A062AB" w:rsidRDefault="00DC2BAC" w:rsidP="00DC2BAC">
      <w:pPr>
        <w:pStyle w:val="Standard"/>
        <w:spacing w:line="240" w:lineRule="auto"/>
        <w:jc w:val="both"/>
        <w:rPr>
          <w:rFonts w:ascii="Georgia" w:hAnsi="Georgia" w:cstheme="majorHAnsi"/>
          <w:b/>
          <w:color w:val="44546A" w:themeColor="text2"/>
        </w:rPr>
      </w:pPr>
    </w:p>
    <w:p w14:paraId="3F2C04AF" w14:textId="77777777" w:rsidR="00DC2BAC" w:rsidRDefault="00DC2BAC" w:rsidP="00DC2BAC">
      <w:pPr>
        <w:pStyle w:val="Standard"/>
        <w:spacing w:line="240" w:lineRule="auto"/>
        <w:jc w:val="both"/>
        <w:rPr>
          <w:rFonts w:ascii="Georgia" w:hAnsi="Georgia" w:cstheme="majorHAnsi"/>
          <w:b/>
          <w:color w:val="44546A" w:themeColor="text2"/>
        </w:rPr>
      </w:pPr>
    </w:p>
    <w:p w14:paraId="341618CE" w14:textId="77777777" w:rsidR="00837743" w:rsidRPr="00A062AB" w:rsidRDefault="00837743" w:rsidP="00DC2BAC">
      <w:pPr>
        <w:pStyle w:val="Standard"/>
        <w:spacing w:line="240" w:lineRule="auto"/>
        <w:jc w:val="both"/>
        <w:rPr>
          <w:rFonts w:ascii="Georgia" w:hAnsi="Georgia" w:cstheme="majorHAnsi"/>
          <w:b/>
          <w:color w:val="44546A" w:themeColor="text2"/>
        </w:rPr>
      </w:pPr>
    </w:p>
    <w:p w14:paraId="16BC8ACA" w14:textId="77777777" w:rsidR="00DC2BAC" w:rsidRPr="00B37A03" w:rsidRDefault="00DC2BAC" w:rsidP="00DC2BAC">
      <w:pPr>
        <w:pStyle w:val="Heading"/>
        <w:jc w:val="both"/>
        <w:rPr>
          <w:rFonts w:ascii="Georgia" w:hAnsi="Georgia" w:cstheme="majorHAnsi"/>
          <w:color w:val="44546A" w:themeColor="text2"/>
          <w:sz w:val="28"/>
          <w:szCs w:val="22"/>
        </w:rPr>
      </w:pPr>
      <w:r w:rsidRPr="00B37A03">
        <w:rPr>
          <w:rFonts w:ascii="Georgia" w:hAnsi="Georgia" w:cstheme="majorHAnsi"/>
          <w:color w:val="44546A" w:themeColor="text2"/>
          <w:sz w:val="28"/>
          <w:szCs w:val="22"/>
        </w:rPr>
        <w:lastRenderedPageBreak/>
        <w:t>Part 1</w:t>
      </w:r>
    </w:p>
    <w:p w14:paraId="5A25195C" w14:textId="77777777" w:rsidR="00DC2BAC" w:rsidRPr="00B37A03" w:rsidRDefault="00DC2BAC" w:rsidP="00DC2BAC">
      <w:pPr>
        <w:pStyle w:val="Heading"/>
        <w:jc w:val="both"/>
        <w:rPr>
          <w:rFonts w:ascii="Georgia" w:hAnsi="Georgia" w:cstheme="majorHAnsi"/>
          <w:color w:val="44546A" w:themeColor="text2"/>
          <w:sz w:val="28"/>
          <w:szCs w:val="22"/>
        </w:rPr>
      </w:pPr>
      <w:r w:rsidRPr="00B37A03">
        <w:rPr>
          <w:rFonts w:ascii="Georgia" w:hAnsi="Georgia" w:cstheme="majorHAnsi"/>
          <w:color w:val="44546A" w:themeColor="text2"/>
          <w:sz w:val="28"/>
          <w:szCs w:val="22"/>
        </w:rPr>
        <w:t>Instructions, Confidentiality Undertaking, Authorizations, Certifications</w:t>
      </w:r>
    </w:p>
    <w:p w14:paraId="5C4ABE2E" w14:textId="77777777" w:rsidR="00DC2BAC" w:rsidRPr="00A062AB" w:rsidRDefault="00DC2BAC" w:rsidP="00DC2BAC">
      <w:pPr>
        <w:pStyle w:val="Heading"/>
        <w:jc w:val="both"/>
        <w:rPr>
          <w:rFonts w:ascii="Georgia" w:hAnsi="Georgia" w:cstheme="majorHAnsi"/>
          <w:color w:val="44546A" w:themeColor="text2"/>
          <w:sz w:val="22"/>
          <w:szCs w:val="22"/>
        </w:rPr>
      </w:pPr>
      <w:r w:rsidRPr="00A062AB">
        <w:rPr>
          <w:rFonts w:ascii="Georgia" w:hAnsi="Georgia" w:cstheme="majorHAnsi"/>
          <w:color w:val="44546A" w:themeColor="text2"/>
          <w:sz w:val="22"/>
          <w:szCs w:val="22"/>
        </w:rPr>
        <w:t>_______________</w:t>
      </w:r>
    </w:p>
    <w:p w14:paraId="3A6EC9CC" w14:textId="77777777" w:rsidR="00DC2BAC" w:rsidRPr="00A062AB" w:rsidRDefault="00DC2BAC" w:rsidP="00DC2BAC">
      <w:pPr>
        <w:pStyle w:val="Heading"/>
        <w:jc w:val="both"/>
        <w:rPr>
          <w:rFonts w:ascii="Georgia" w:hAnsi="Georgia" w:cstheme="majorHAnsi"/>
          <w:color w:val="44546A" w:themeColor="text2"/>
          <w:sz w:val="22"/>
          <w:szCs w:val="22"/>
        </w:rPr>
      </w:pPr>
      <w:r w:rsidRPr="00B37A03">
        <w:rPr>
          <w:rFonts w:ascii="Georgia" w:hAnsi="Georgia" w:cstheme="majorHAnsi"/>
          <w:color w:val="44546A" w:themeColor="text2"/>
          <w:sz w:val="24"/>
          <w:szCs w:val="22"/>
        </w:rPr>
        <w:t>Instructions for Filling Up the Data Form</w:t>
      </w:r>
    </w:p>
    <w:p w14:paraId="47405DD7" w14:textId="332D26E0"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Please supply </w:t>
      </w:r>
      <w:r>
        <w:rPr>
          <w:rFonts w:ascii="Georgia" w:hAnsi="Georgia" w:cstheme="majorHAnsi"/>
          <w:sz w:val="22"/>
          <w:szCs w:val="22"/>
        </w:rPr>
        <w:t xml:space="preserve">ALL </w:t>
      </w:r>
      <w:r w:rsidRPr="00A062AB">
        <w:rPr>
          <w:rFonts w:ascii="Georgia" w:hAnsi="Georgia" w:cstheme="majorHAnsi"/>
          <w:sz w:val="22"/>
          <w:szCs w:val="22"/>
        </w:rPr>
        <w:t>data required.</w:t>
      </w:r>
    </w:p>
    <w:p w14:paraId="0B5CECEE"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As a general rule, the more complete the data you provide, the better the Awards Team and Board of Judges can evaluate your nomination.</w:t>
      </w:r>
    </w:p>
    <w:p w14:paraId="06FA288D"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Follow the format provided. </w:t>
      </w:r>
    </w:p>
    <w:p w14:paraId="45F264A4" w14:textId="455CFBDC"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 xml:space="preserve">When submitting this data form, </w:t>
      </w:r>
      <w:r w:rsidRPr="00A062AB">
        <w:rPr>
          <w:rFonts w:ascii="Georgia" w:hAnsi="Georgia" w:cstheme="majorHAnsi"/>
          <w:b/>
          <w:sz w:val="22"/>
          <w:szCs w:val="22"/>
        </w:rPr>
        <w:t xml:space="preserve">send a PDF copy </w:t>
      </w:r>
      <w:r w:rsidRPr="00A062AB">
        <w:rPr>
          <w:rFonts w:ascii="Georgia" w:hAnsi="Georgia" w:cstheme="majorHAnsi"/>
          <w:sz w:val="22"/>
          <w:szCs w:val="22"/>
        </w:rPr>
        <w:t xml:space="preserve">through email to </w:t>
      </w:r>
      <w:hyperlink r:id="rId10" w:history="1">
        <w:r w:rsidRPr="00A062AB">
          <w:rPr>
            <w:rStyle w:val="Internetlink"/>
            <w:rFonts w:ascii="Georgia" w:hAnsi="Georgia" w:cstheme="majorHAnsi"/>
            <w:color w:val="auto"/>
            <w:sz w:val="22"/>
            <w:szCs w:val="22"/>
          </w:rPr>
          <w:t>awards@pmap.org.ph</w:t>
        </w:r>
      </w:hyperlink>
      <w:r w:rsidRPr="00A062AB">
        <w:rPr>
          <w:rStyle w:val="Hyperlink1"/>
          <w:rFonts w:ascii="Georgia" w:hAnsi="Georgia" w:cstheme="majorHAnsi"/>
          <w:color w:val="auto"/>
          <w:sz w:val="22"/>
          <w:szCs w:val="22"/>
        </w:rPr>
        <w:t xml:space="preserve"> (cc: </w:t>
      </w:r>
      <w:r w:rsidR="00B515FA">
        <w:rPr>
          <w:rStyle w:val="Hyperlink1"/>
          <w:rFonts w:ascii="Georgia" w:hAnsi="Georgia" w:cstheme="majorHAnsi"/>
          <w:color w:val="auto"/>
          <w:sz w:val="22"/>
          <w:szCs w:val="22"/>
        </w:rPr>
        <w:t>mavy.medrano@pmap.org.ph</w:t>
      </w:r>
      <w:r w:rsidRPr="00A062AB">
        <w:rPr>
          <w:rFonts w:ascii="Georgia" w:hAnsi="Georgia" w:cstheme="majorHAnsi"/>
          <w:sz w:val="22"/>
          <w:szCs w:val="22"/>
        </w:rPr>
        <w:t>)</w:t>
      </w:r>
    </w:p>
    <w:p w14:paraId="7F0BC2FD" w14:textId="77777777" w:rsidR="00DC2BAC" w:rsidRPr="00A062AB" w:rsidRDefault="00DC2BAC" w:rsidP="00DC2BAC">
      <w:pPr>
        <w:pStyle w:val="Body2"/>
        <w:numPr>
          <w:ilvl w:val="0"/>
          <w:numId w:val="32"/>
        </w:numPr>
        <w:spacing w:line="288" w:lineRule="auto"/>
        <w:jc w:val="both"/>
        <w:rPr>
          <w:rFonts w:ascii="Georgia" w:hAnsi="Georgia" w:cstheme="majorHAnsi"/>
          <w:sz w:val="22"/>
          <w:szCs w:val="22"/>
        </w:rPr>
      </w:pPr>
      <w:r w:rsidRPr="00A062AB">
        <w:rPr>
          <w:rFonts w:ascii="Georgia" w:hAnsi="Georgia" w:cstheme="majorHAnsi"/>
          <w:sz w:val="22"/>
          <w:szCs w:val="22"/>
        </w:rPr>
        <w:t>If you have any questions concerning this data form, please contact the Awards Team through:</w:t>
      </w:r>
    </w:p>
    <w:p w14:paraId="014454D5" w14:textId="77777777" w:rsidR="00DC2BAC" w:rsidRPr="00A062AB" w:rsidRDefault="00DC2BAC" w:rsidP="00DC2BAC">
      <w:pPr>
        <w:pStyle w:val="Body2"/>
        <w:spacing w:line="288" w:lineRule="auto"/>
        <w:ind w:left="360"/>
        <w:jc w:val="both"/>
        <w:rPr>
          <w:rFonts w:ascii="Georgia" w:hAnsi="Georgia" w:cstheme="majorHAnsi"/>
          <w:sz w:val="22"/>
          <w:szCs w:val="22"/>
        </w:rPr>
      </w:pPr>
    </w:p>
    <w:p w14:paraId="357718AA" w14:textId="77777777" w:rsidR="00DC2BAC" w:rsidRPr="00A062AB" w:rsidRDefault="00DC2BAC" w:rsidP="00DC2BAC">
      <w:pPr>
        <w:pStyle w:val="FreeForm"/>
        <w:spacing w:line="240" w:lineRule="auto"/>
        <w:ind w:firstLine="0"/>
        <w:jc w:val="center"/>
        <w:rPr>
          <w:rFonts w:ascii="Georgia" w:hAnsi="Georgia" w:cstheme="majorHAnsi"/>
          <w:b/>
          <w:bCs/>
          <w:sz w:val="22"/>
          <w:szCs w:val="22"/>
        </w:rPr>
      </w:pPr>
      <w:r w:rsidRPr="00A062AB">
        <w:rPr>
          <w:rFonts w:ascii="Georgia" w:hAnsi="Georgia" w:cstheme="majorHAnsi"/>
          <w:b/>
          <w:bCs/>
          <w:sz w:val="22"/>
          <w:szCs w:val="22"/>
        </w:rPr>
        <w:t>People Management Association of the Philippines (PMAP) Secretariat</w:t>
      </w:r>
    </w:p>
    <w:p w14:paraId="78176427" w14:textId="43B649FC" w:rsidR="00DC2BAC" w:rsidRPr="00A062AB" w:rsidRDefault="00DC2BAC" w:rsidP="00DC2BAC">
      <w:pPr>
        <w:pStyle w:val="Body2"/>
        <w:ind w:firstLine="720"/>
        <w:jc w:val="center"/>
        <w:rPr>
          <w:rFonts w:ascii="Georgia" w:hAnsi="Georgia" w:cstheme="majorHAnsi"/>
          <w:color w:val="auto"/>
          <w:sz w:val="22"/>
          <w:szCs w:val="22"/>
        </w:rPr>
      </w:pPr>
      <w:r w:rsidRPr="00A062AB">
        <w:rPr>
          <w:rFonts w:ascii="Georgia" w:hAnsi="Georgia" w:cstheme="majorHAnsi"/>
          <w:sz w:val="22"/>
          <w:szCs w:val="22"/>
        </w:rPr>
        <w:t xml:space="preserve">email: </w:t>
      </w:r>
      <w:hyperlink r:id="rId11" w:history="1">
        <w:r w:rsidRPr="00A062AB">
          <w:rPr>
            <w:rStyle w:val="Internetlink"/>
            <w:rFonts w:ascii="Georgia" w:hAnsi="Georgia" w:cstheme="majorHAnsi"/>
            <w:color w:val="auto"/>
            <w:sz w:val="22"/>
            <w:szCs w:val="22"/>
          </w:rPr>
          <w:t>awards@pmap.org.ph</w:t>
        </w:r>
      </w:hyperlink>
      <w:r w:rsidRPr="00A062AB">
        <w:rPr>
          <w:rStyle w:val="Hyperlink1"/>
          <w:rFonts w:ascii="Georgia" w:hAnsi="Georgia" w:cstheme="majorHAnsi"/>
          <w:color w:val="auto"/>
          <w:sz w:val="22"/>
          <w:szCs w:val="22"/>
        </w:rPr>
        <w:t xml:space="preserve"> (cc: </w:t>
      </w:r>
      <w:r w:rsidR="00C173BF">
        <w:rPr>
          <w:rStyle w:val="Hyperlink1"/>
          <w:rFonts w:ascii="Georgia" w:hAnsi="Georgia" w:cstheme="majorHAnsi"/>
          <w:color w:val="auto"/>
          <w:sz w:val="22"/>
          <w:szCs w:val="22"/>
        </w:rPr>
        <w:t>rhea.paragsa</w:t>
      </w:r>
      <w:r w:rsidR="00B515FA">
        <w:rPr>
          <w:rStyle w:val="Hyperlink1"/>
          <w:rFonts w:ascii="Georgia" w:hAnsi="Georgia" w:cstheme="majorHAnsi"/>
          <w:color w:val="auto"/>
          <w:sz w:val="22"/>
          <w:szCs w:val="22"/>
        </w:rPr>
        <w:t>@pmap.org.ph</w:t>
      </w:r>
      <w:r w:rsidRPr="00A062AB">
        <w:rPr>
          <w:rStyle w:val="Hyperlink1"/>
          <w:rFonts w:ascii="Georgia" w:hAnsi="Georgia" w:cstheme="majorHAnsi"/>
          <w:color w:val="auto"/>
          <w:sz w:val="22"/>
          <w:szCs w:val="22"/>
        </w:rPr>
        <w:t>)</w:t>
      </w:r>
    </w:p>
    <w:p w14:paraId="346A3284" w14:textId="77777777" w:rsidR="00DC2BAC" w:rsidRPr="00A062AB" w:rsidRDefault="00DC2BAC" w:rsidP="00DC2BAC">
      <w:pPr>
        <w:pStyle w:val="FreeForm"/>
        <w:spacing w:line="240" w:lineRule="auto"/>
        <w:ind w:firstLine="0"/>
        <w:jc w:val="both"/>
        <w:rPr>
          <w:rFonts w:ascii="Georgia" w:eastAsia="Arial" w:hAnsi="Georgia" w:cstheme="majorHAnsi"/>
          <w:sz w:val="22"/>
          <w:szCs w:val="22"/>
        </w:rPr>
      </w:pPr>
    </w:p>
    <w:p w14:paraId="6920BFA7" w14:textId="35AEC798" w:rsidR="00DC2BAC" w:rsidRPr="00A062AB" w:rsidRDefault="00DC2BAC" w:rsidP="00DC2BAC">
      <w:pPr>
        <w:pStyle w:val="FreeForm"/>
        <w:spacing w:line="240" w:lineRule="auto"/>
        <w:ind w:firstLine="0"/>
        <w:jc w:val="center"/>
        <w:rPr>
          <w:rFonts w:ascii="Georgia" w:hAnsi="Georgia" w:cstheme="majorHAnsi"/>
          <w:sz w:val="22"/>
          <w:szCs w:val="22"/>
          <w:u w:val="single"/>
        </w:rPr>
      </w:pPr>
      <w:r w:rsidRPr="00A062AB">
        <w:rPr>
          <w:rFonts w:ascii="Georgia" w:hAnsi="Georgia" w:cstheme="majorHAnsi"/>
          <w:sz w:val="22"/>
          <w:szCs w:val="22"/>
        </w:rPr>
        <w:t xml:space="preserve">Deadline of submission of Data Forms is </w:t>
      </w:r>
      <w:r w:rsidR="00837743">
        <w:rPr>
          <w:rFonts w:ascii="Georgia" w:hAnsi="Georgia" w:cstheme="majorHAnsi"/>
          <w:b/>
          <w:bCs/>
          <w:color w:val="FF0000"/>
          <w:sz w:val="22"/>
          <w:szCs w:val="22"/>
          <w:u w:val="single"/>
        </w:rPr>
        <w:t>March 2</w:t>
      </w:r>
      <w:r w:rsidR="00011B65">
        <w:rPr>
          <w:rFonts w:ascii="Georgia" w:hAnsi="Georgia" w:cstheme="majorHAnsi"/>
          <w:b/>
          <w:bCs/>
          <w:color w:val="FF0000"/>
          <w:sz w:val="22"/>
          <w:szCs w:val="22"/>
          <w:u w:val="single"/>
        </w:rPr>
        <w:t>8</w:t>
      </w:r>
      <w:r w:rsidRPr="00B37A03">
        <w:rPr>
          <w:rFonts w:ascii="Georgia" w:hAnsi="Georgia" w:cstheme="majorHAnsi"/>
          <w:b/>
          <w:bCs/>
          <w:color w:val="FF0000"/>
          <w:sz w:val="22"/>
          <w:szCs w:val="22"/>
          <w:u w:val="single"/>
        </w:rPr>
        <w:t>, 202</w:t>
      </w:r>
      <w:r w:rsidR="00011B65">
        <w:rPr>
          <w:rFonts w:ascii="Georgia" w:hAnsi="Georgia" w:cstheme="majorHAnsi"/>
          <w:b/>
          <w:bCs/>
          <w:color w:val="FF0000"/>
          <w:sz w:val="22"/>
          <w:szCs w:val="22"/>
          <w:u w:val="single"/>
        </w:rPr>
        <w:t>5</w:t>
      </w:r>
      <w:r>
        <w:rPr>
          <w:rFonts w:ascii="Georgia" w:hAnsi="Georgia" w:cstheme="majorHAnsi"/>
          <w:b/>
          <w:bCs/>
          <w:sz w:val="22"/>
          <w:szCs w:val="22"/>
          <w:u w:val="single"/>
        </w:rPr>
        <w:t>.</w:t>
      </w:r>
    </w:p>
    <w:p w14:paraId="2865515F" w14:textId="77777777" w:rsidR="00DC2BAC" w:rsidRPr="00A062AB" w:rsidRDefault="00DC2BAC" w:rsidP="00DC2BAC">
      <w:pPr>
        <w:pStyle w:val="Heading"/>
        <w:jc w:val="both"/>
        <w:rPr>
          <w:rFonts w:ascii="Georgia" w:hAnsi="Georgia" w:cstheme="majorHAnsi"/>
          <w:color w:val="1F3864" w:themeColor="accent1" w:themeShade="80"/>
          <w:sz w:val="22"/>
          <w:szCs w:val="22"/>
        </w:rPr>
      </w:pPr>
    </w:p>
    <w:p w14:paraId="51EF6BF9"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t>Confidentiality Undertaking</w:t>
      </w:r>
    </w:p>
    <w:p w14:paraId="690E0DB7" w14:textId="77777777" w:rsidR="00DC2BAC" w:rsidRPr="00A062AB" w:rsidRDefault="00DC2BAC" w:rsidP="00DC2BAC">
      <w:pPr>
        <w:pStyle w:val="Body2"/>
        <w:jc w:val="both"/>
        <w:rPr>
          <w:rFonts w:ascii="Georgia" w:hAnsi="Georgia" w:cstheme="majorHAnsi"/>
          <w:sz w:val="22"/>
          <w:szCs w:val="22"/>
        </w:rPr>
      </w:pPr>
      <w:r w:rsidRPr="00A062AB">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5B3112A6" w14:textId="77777777" w:rsidR="00DC2BAC" w:rsidRPr="00A062AB" w:rsidRDefault="00DC2BAC" w:rsidP="00DC2BAC">
      <w:pPr>
        <w:pStyle w:val="Body2"/>
        <w:jc w:val="both"/>
        <w:rPr>
          <w:rFonts w:ascii="Georgia" w:hAnsi="Georgia" w:cstheme="majorHAnsi"/>
          <w:sz w:val="22"/>
          <w:szCs w:val="22"/>
        </w:rPr>
      </w:pPr>
    </w:p>
    <w:p w14:paraId="04A55D19" w14:textId="77777777" w:rsidR="00DC2BAC" w:rsidRPr="00A062AB" w:rsidRDefault="00DC2BAC" w:rsidP="00DC2BAC">
      <w:pPr>
        <w:pStyle w:val="Body2"/>
        <w:jc w:val="both"/>
        <w:rPr>
          <w:rFonts w:ascii="Georgia" w:hAnsi="Georgia" w:cstheme="majorHAnsi"/>
          <w:sz w:val="22"/>
          <w:szCs w:val="22"/>
        </w:rPr>
      </w:pPr>
    </w:p>
    <w:p w14:paraId="56F1460C"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t>Contact Person</w:t>
      </w:r>
    </w:p>
    <w:p w14:paraId="01191C85"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Name</w:t>
      </w:r>
      <w:r w:rsidRPr="00DC2BAC">
        <w:rPr>
          <w:rFonts w:ascii="Georgia" w:hAnsi="Georgia" w:cstheme="majorHAnsi"/>
          <w:sz w:val="22"/>
          <w:szCs w:val="22"/>
        </w:rPr>
        <w:tab/>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3B67CBD8"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Official Designation</w:t>
      </w:r>
      <w:r w:rsidRPr="00DC2BAC">
        <w:rPr>
          <w:rFonts w:ascii="Georgia" w:hAnsi="Georgia" w:cstheme="majorHAnsi"/>
          <w:sz w:val="22"/>
          <w:szCs w:val="22"/>
        </w:rPr>
        <w:tab/>
        <w:t>__________________________________________</w:t>
      </w:r>
    </w:p>
    <w:p w14:paraId="1803F9C9"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Company Address</w:t>
      </w:r>
      <w:r w:rsidRPr="00DC2BAC">
        <w:rPr>
          <w:rFonts w:ascii="Georgia" w:hAnsi="Georgia" w:cstheme="majorHAnsi"/>
          <w:sz w:val="22"/>
          <w:szCs w:val="22"/>
        </w:rPr>
        <w:tab/>
        <w:t>__________________________________________</w:t>
      </w:r>
    </w:p>
    <w:p w14:paraId="6B924A91"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Contact Number (Telephone &amp; Mobile)</w:t>
      </w:r>
      <w:r w:rsidRPr="00DC2BAC">
        <w:rPr>
          <w:rFonts w:ascii="Georgia" w:hAnsi="Georgia" w:cstheme="majorHAnsi"/>
          <w:sz w:val="22"/>
          <w:szCs w:val="22"/>
        </w:rPr>
        <w:tab/>
        <w:t>___________________________</w:t>
      </w:r>
    </w:p>
    <w:p w14:paraId="66437F81" w14:textId="77777777" w:rsidR="00DC2BAC" w:rsidRPr="00A062AB" w:rsidRDefault="00DC2BAC" w:rsidP="00DC2BAC">
      <w:pPr>
        <w:pStyle w:val="Body2"/>
        <w:jc w:val="both"/>
        <w:rPr>
          <w:rFonts w:ascii="Georgia" w:hAnsi="Georgia" w:cstheme="majorHAnsi"/>
          <w:color w:val="008CB4"/>
          <w:sz w:val="22"/>
          <w:szCs w:val="22"/>
        </w:rPr>
      </w:pPr>
      <w:r w:rsidRPr="00DC2BAC">
        <w:rPr>
          <w:rFonts w:ascii="Georgia" w:hAnsi="Georgia" w:cstheme="majorHAnsi"/>
          <w:sz w:val="22"/>
          <w:szCs w:val="22"/>
        </w:rPr>
        <w:t>Email Address</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467F682E" w14:textId="1A151AFD" w:rsidR="00DC2BAC" w:rsidRPr="00837743" w:rsidRDefault="00837743" w:rsidP="00DC2BAC">
      <w:pPr>
        <w:pStyle w:val="Heading"/>
        <w:jc w:val="both"/>
        <w:rPr>
          <w:rFonts w:ascii="Georgia" w:hAnsi="Georgia" w:cstheme="majorHAnsi"/>
          <w:b w:val="0"/>
          <w:bCs w:val="0"/>
          <w:color w:val="auto"/>
          <w:sz w:val="22"/>
          <w:szCs w:val="22"/>
        </w:rPr>
      </w:pPr>
      <w:r w:rsidRPr="00837743">
        <w:rPr>
          <w:rFonts w:ascii="Georgia" w:hAnsi="Georgia" w:cstheme="majorHAnsi"/>
          <w:b w:val="0"/>
          <w:bCs w:val="0"/>
          <w:color w:val="auto"/>
          <w:sz w:val="22"/>
          <w:szCs w:val="22"/>
        </w:rPr>
        <w:t xml:space="preserve">Fill out </w:t>
      </w:r>
      <w:r w:rsidR="00D82AC4" w:rsidRPr="00837743">
        <w:rPr>
          <w:rFonts w:ascii="Georgia" w:hAnsi="Georgia" w:cstheme="majorHAnsi"/>
          <w:b w:val="0"/>
          <w:bCs w:val="0"/>
          <w:color w:val="auto"/>
          <w:sz w:val="22"/>
          <w:szCs w:val="22"/>
        </w:rPr>
        <w:t xml:space="preserve">by </w:t>
      </w:r>
      <w:r w:rsidR="00D82AC4">
        <w:rPr>
          <w:rFonts w:ascii="Georgia" w:hAnsi="Georgia" w:cstheme="majorHAnsi"/>
          <w:b w:val="0"/>
          <w:bCs w:val="0"/>
          <w:color w:val="auto"/>
          <w:sz w:val="22"/>
          <w:szCs w:val="22"/>
        </w:rPr>
        <w:tab/>
      </w:r>
      <w:r>
        <w:rPr>
          <w:rFonts w:ascii="Georgia" w:hAnsi="Georgia" w:cstheme="majorHAnsi"/>
          <w:b w:val="0"/>
          <w:bCs w:val="0"/>
          <w:color w:val="auto"/>
          <w:sz w:val="22"/>
          <w:szCs w:val="22"/>
        </w:rPr>
        <w:tab/>
      </w:r>
      <w:r>
        <w:rPr>
          <w:rFonts w:ascii="Georgia" w:hAnsi="Georgia" w:cstheme="majorHAnsi"/>
          <w:b w:val="0"/>
          <w:bCs w:val="0"/>
          <w:color w:val="auto"/>
          <w:sz w:val="22"/>
          <w:szCs w:val="22"/>
        </w:rPr>
        <w:softHyphen/>
        <w:t>__________________________________________</w:t>
      </w:r>
    </w:p>
    <w:p w14:paraId="20CC9144" w14:textId="77777777" w:rsidR="00DC2BAC" w:rsidRDefault="00DC2BAC" w:rsidP="00DC2BAC">
      <w:pPr>
        <w:pStyle w:val="Heading"/>
        <w:jc w:val="both"/>
        <w:rPr>
          <w:rFonts w:ascii="Georgia" w:hAnsi="Georgia" w:cstheme="majorHAnsi"/>
          <w:color w:val="44546A" w:themeColor="text2"/>
          <w:sz w:val="22"/>
          <w:szCs w:val="22"/>
        </w:rPr>
      </w:pPr>
    </w:p>
    <w:p w14:paraId="62EDAE66" w14:textId="77777777" w:rsidR="00DC2BAC" w:rsidRDefault="00DC2BAC" w:rsidP="00DC2BAC">
      <w:pPr>
        <w:pStyle w:val="Heading"/>
        <w:jc w:val="both"/>
        <w:rPr>
          <w:rFonts w:ascii="Georgia" w:hAnsi="Georgia" w:cstheme="majorHAnsi"/>
          <w:color w:val="44546A" w:themeColor="text2"/>
          <w:sz w:val="22"/>
          <w:szCs w:val="22"/>
        </w:rPr>
      </w:pPr>
    </w:p>
    <w:p w14:paraId="534870F2" w14:textId="77777777" w:rsidR="00DC2BAC" w:rsidRDefault="00DC2BAC" w:rsidP="00DC2BAC">
      <w:pPr>
        <w:pStyle w:val="Heading"/>
        <w:jc w:val="both"/>
        <w:rPr>
          <w:rFonts w:ascii="Georgia" w:hAnsi="Georgia" w:cstheme="majorHAnsi"/>
          <w:color w:val="44546A" w:themeColor="text2"/>
          <w:sz w:val="22"/>
          <w:szCs w:val="22"/>
        </w:rPr>
      </w:pPr>
    </w:p>
    <w:p w14:paraId="1D21D15A" w14:textId="77777777" w:rsidR="00DC2BAC" w:rsidRDefault="00DC2BAC" w:rsidP="00DC2BAC">
      <w:pPr>
        <w:pStyle w:val="Heading"/>
        <w:jc w:val="both"/>
        <w:rPr>
          <w:rFonts w:ascii="Georgia" w:hAnsi="Georgia" w:cstheme="majorHAnsi"/>
          <w:color w:val="44546A" w:themeColor="text2"/>
          <w:sz w:val="22"/>
          <w:szCs w:val="22"/>
        </w:rPr>
      </w:pPr>
    </w:p>
    <w:p w14:paraId="35693094" w14:textId="77777777" w:rsidR="00DC2BAC" w:rsidRDefault="00DC2BAC" w:rsidP="00DC2BAC">
      <w:pPr>
        <w:pStyle w:val="Heading"/>
        <w:jc w:val="both"/>
        <w:rPr>
          <w:rFonts w:ascii="Georgia" w:hAnsi="Georgia" w:cstheme="majorHAnsi"/>
          <w:color w:val="44546A" w:themeColor="text2"/>
          <w:sz w:val="24"/>
          <w:szCs w:val="22"/>
        </w:rPr>
      </w:pPr>
    </w:p>
    <w:p w14:paraId="1F79712A" w14:textId="77777777" w:rsidR="00DC2BAC" w:rsidRDefault="00DC2BAC" w:rsidP="00DC2BAC">
      <w:pPr>
        <w:pStyle w:val="Heading"/>
        <w:jc w:val="both"/>
        <w:rPr>
          <w:rFonts w:ascii="Georgia" w:hAnsi="Georgia" w:cstheme="majorHAnsi"/>
          <w:color w:val="44546A" w:themeColor="text2"/>
          <w:sz w:val="24"/>
          <w:szCs w:val="22"/>
        </w:rPr>
      </w:pPr>
    </w:p>
    <w:p w14:paraId="10F7121B" w14:textId="77777777" w:rsidR="00DC2BAC" w:rsidRPr="00B37A03" w:rsidRDefault="00DC2BAC" w:rsidP="00DC2BAC">
      <w:pPr>
        <w:pStyle w:val="Heading"/>
        <w:jc w:val="both"/>
        <w:rPr>
          <w:rFonts w:ascii="Georgia" w:hAnsi="Georgia" w:cstheme="majorHAnsi"/>
          <w:color w:val="44546A" w:themeColor="text2"/>
          <w:sz w:val="24"/>
          <w:szCs w:val="22"/>
        </w:rPr>
      </w:pPr>
      <w:r w:rsidRPr="00B37A03">
        <w:rPr>
          <w:rFonts w:ascii="Georgia" w:hAnsi="Georgia" w:cstheme="majorHAnsi"/>
          <w:color w:val="44546A" w:themeColor="text2"/>
          <w:sz w:val="24"/>
          <w:szCs w:val="22"/>
        </w:rPr>
        <w:lastRenderedPageBreak/>
        <w:t>Authorizations and Certifications</w:t>
      </w:r>
    </w:p>
    <w:p w14:paraId="717E51F9"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Please fill out and sign the certification below:</w:t>
      </w:r>
    </w:p>
    <w:p w14:paraId="161BB831"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4075F7A8"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I hereby authorize the People Management Association of the Philippines (PMAP) to conduct a business check, with the industry, community, and/or government agencies, as to the accuracy of the information provided in this data form.</w:t>
      </w:r>
    </w:p>
    <w:p w14:paraId="08AAC94B"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eastAsia="Arial Unicode MS" w:hAnsi="Georgia" w:cstheme="majorHAnsi"/>
          <w:sz w:val="22"/>
          <w:szCs w:val="22"/>
        </w:rPr>
        <w:br/>
      </w:r>
      <w:r w:rsidRPr="00A062AB">
        <w:rPr>
          <w:rFonts w:ascii="Georgia" w:hAnsi="Georgia" w:cstheme="majorHAnsi"/>
          <w:sz w:val="22"/>
          <w:szCs w:val="22"/>
        </w:rPr>
        <w:t>I hereby certify that to the best of my knowledge and ability, all the information provided herein are a true and accurate representation of the company.</w:t>
      </w:r>
    </w:p>
    <w:p w14:paraId="1AF8ECE2"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5AA45B23" w14:textId="77777777" w:rsidR="00DC2BAC" w:rsidRPr="00A062AB" w:rsidRDefault="00DC2BAC" w:rsidP="00DC2BAC">
      <w:pPr>
        <w:pStyle w:val="Body2"/>
        <w:spacing w:line="288" w:lineRule="auto"/>
        <w:jc w:val="both"/>
        <w:rPr>
          <w:rFonts w:ascii="Georgia" w:eastAsia="Arial" w:hAnsi="Georgia" w:cstheme="majorHAnsi"/>
          <w:iCs/>
          <w:sz w:val="22"/>
          <w:szCs w:val="22"/>
        </w:rPr>
      </w:pPr>
      <w:r w:rsidRPr="00A062AB">
        <w:rPr>
          <w:rFonts w:ascii="Georgia" w:eastAsia="Arial" w:hAnsi="Georgia" w:cstheme="majorHAnsi"/>
          <w:iCs/>
          <w:sz w:val="22"/>
          <w:szCs w:val="22"/>
        </w:rPr>
        <w:t>I hereby accept that the decision of the Board of Judges is final and unappealable.</w:t>
      </w:r>
    </w:p>
    <w:p w14:paraId="6E494107"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0B50984A" w14:textId="77777777" w:rsidR="00DC2BAC" w:rsidRPr="00A062AB" w:rsidRDefault="00DC2BAC" w:rsidP="00DC2BAC">
      <w:pPr>
        <w:pStyle w:val="Body2"/>
        <w:spacing w:line="288" w:lineRule="auto"/>
        <w:jc w:val="both"/>
        <w:rPr>
          <w:rFonts w:ascii="Georgia" w:hAnsi="Georgia" w:cstheme="majorHAnsi"/>
          <w:sz w:val="22"/>
          <w:szCs w:val="22"/>
        </w:rPr>
      </w:pPr>
      <w:r w:rsidRPr="00A062AB">
        <w:rPr>
          <w:rFonts w:ascii="Georgia" w:hAnsi="Georgia" w:cstheme="majorHAnsi"/>
          <w:sz w:val="22"/>
          <w:szCs w:val="22"/>
        </w:rPr>
        <w:t>I hereby acknowledge that the documents provided shall be deemed property of the People Management Association of the Philippines (PMAP).</w:t>
      </w:r>
    </w:p>
    <w:p w14:paraId="2DEF1458" w14:textId="77777777" w:rsidR="00DC2BAC" w:rsidRPr="00A062AB" w:rsidRDefault="00DC2BAC" w:rsidP="00DC2BAC">
      <w:pPr>
        <w:pStyle w:val="Body2"/>
        <w:spacing w:line="288" w:lineRule="auto"/>
        <w:jc w:val="both"/>
        <w:rPr>
          <w:rFonts w:ascii="Georgia" w:hAnsi="Georgia" w:cstheme="majorHAnsi"/>
          <w:sz w:val="22"/>
          <w:szCs w:val="22"/>
        </w:rPr>
      </w:pPr>
    </w:p>
    <w:p w14:paraId="47EC360E" w14:textId="77777777" w:rsidR="00DC2BAC" w:rsidRPr="00A062AB" w:rsidRDefault="00DC2BAC" w:rsidP="00DC2BAC">
      <w:pPr>
        <w:pStyle w:val="Body2"/>
        <w:spacing w:line="288" w:lineRule="auto"/>
        <w:jc w:val="both"/>
        <w:rPr>
          <w:rFonts w:ascii="Georgia" w:eastAsia="Arial" w:hAnsi="Georgia" w:cstheme="majorHAnsi"/>
          <w:sz w:val="22"/>
          <w:szCs w:val="22"/>
        </w:rPr>
      </w:pPr>
      <w:r w:rsidRPr="00A062A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p>
    <w:p w14:paraId="4BE298DE"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4F0F580F" w14:textId="77777777" w:rsidR="00DC2BAC" w:rsidRPr="00A062AB" w:rsidRDefault="00DC2BAC" w:rsidP="00DC2BAC">
      <w:pPr>
        <w:pStyle w:val="Body2"/>
        <w:spacing w:line="288" w:lineRule="auto"/>
        <w:jc w:val="both"/>
        <w:rPr>
          <w:rFonts w:ascii="Georgia" w:eastAsia="Arial" w:hAnsi="Georgia" w:cstheme="majorHAnsi"/>
          <w:sz w:val="22"/>
          <w:szCs w:val="22"/>
        </w:rPr>
      </w:pPr>
      <w:r w:rsidRPr="00A062AB">
        <w:rPr>
          <w:rFonts w:ascii="Georgia" w:eastAsia="Arial" w:hAnsi="Georgia" w:cstheme="majorHAnsi"/>
          <w:sz w:val="22"/>
          <w:szCs w:val="22"/>
        </w:rPr>
        <w:t>In the event of becoming a regional and/or national awardee, I hereby agree to be present at the Awards Ceremonies.</w:t>
      </w:r>
    </w:p>
    <w:p w14:paraId="1AB2285E" w14:textId="77777777" w:rsidR="00DC2BAC" w:rsidRPr="00A062AB" w:rsidRDefault="00DC2BAC" w:rsidP="00DC2BAC">
      <w:pPr>
        <w:pStyle w:val="Body2"/>
        <w:spacing w:line="288" w:lineRule="auto"/>
        <w:jc w:val="both"/>
        <w:rPr>
          <w:rFonts w:ascii="Georgia" w:eastAsia="Arial" w:hAnsi="Georgia" w:cstheme="majorHAnsi"/>
          <w:sz w:val="22"/>
          <w:szCs w:val="22"/>
        </w:rPr>
      </w:pPr>
    </w:p>
    <w:p w14:paraId="3FC36DB9"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b/>
          <w:bCs/>
          <w:sz w:val="22"/>
          <w:szCs w:val="22"/>
        </w:rPr>
        <w:t>MUST</w:t>
      </w:r>
      <w:r w:rsidRPr="00DC2BAC">
        <w:rPr>
          <w:rFonts w:ascii="Georgia" w:hAnsi="Georgia" w:cstheme="majorHAnsi"/>
          <w:sz w:val="22"/>
          <w:szCs w:val="22"/>
        </w:rPr>
        <w:t xml:space="preserve"> be signed by: President, GM or CEO of the company</w:t>
      </w:r>
    </w:p>
    <w:p w14:paraId="4755284D" w14:textId="77777777" w:rsidR="00DC2BAC" w:rsidRPr="00DC2BAC" w:rsidRDefault="00DC2BAC" w:rsidP="00DC2BAC">
      <w:pPr>
        <w:pStyle w:val="Body2"/>
        <w:spacing w:line="288" w:lineRule="auto"/>
        <w:jc w:val="both"/>
        <w:rPr>
          <w:rFonts w:ascii="Georgia" w:hAnsi="Georgia" w:cstheme="majorHAnsi"/>
          <w:sz w:val="22"/>
          <w:szCs w:val="22"/>
        </w:rPr>
      </w:pPr>
    </w:p>
    <w:p w14:paraId="28F7E080"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Signature</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486C4FC3"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Name</w:t>
      </w:r>
      <w:r w:rsidRPr="00DC2BAC">
        <w:rPr>
          <w:rFonts w:ascii="Georgia" w:hAnsi="Georgia" w:cstheme="majorHAnsi"/>
          <w:sz w:val="22"/>
          <w:szCs w:val="22"/>
        </w:rPr>
        <w:tab/>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7E3CCDB1"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Official Designation</w:t>
      </w:r>
      <w:r w:rsidRPr="00DC2BAC">
        <w:rPr>
          <w:rFonts w:ascii="Georgia" w:hAnsi="Georgia" w:cstheme="majorHAnsi"/>
          <w:sz w:val="22"/>
          <w:szCs w:val="22"/>
        </w:rPr>
        <w:tab/>
        <w:t>__________________________________________</w:t>
      </w:r>
    </w:p>
    <w:p w14:paraId="7DAC080B" w14:textId="77777777" w:rsidR="00DC2BAC" w:rsidRPr="00DC2BAC"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Company Address</w:t>
      </w:r>
      <w:r w:rsidRPr="00DC2BAC">
        <w:rPr>
          <w:rFonts w:ascii="Georgia" w:hAnsi="Georgia" w:cstheme="majorHAnsi"/>
          <w:sz w:val="22"/>
          <w:szCs w:val="22"/>
        </w:rPr>
        <w:tab/>
        <w:t>__________________________________________</w:t>
      </w:r>
    </w:p>
    <w:p w14:paraId="4BBD7ADE" w14:textId="77777777" w:rsidR="00DC2BAC" w:rsidRPr="00DC2BAC" w:rsidRDefault="00DC2BAC" w:rsidP="00DC2BAC">
      <w:pPr>
        <w:pStyle w:val="Body2"/>
        <w:spacing w:line="288" w:lineRule="auto"/>
        <w:rPr>
          <w:rFonts w:ascii="Georgia" w:hAnsi="Georgia" w:cstheme="majorHAnsi"/>
          <w:sz w:val="22"/>
          <w:szCs w:val="22"/>
        </w:rPr>
      </w:pPr>
      <w:r w:rsidRPr="00DC2BAC">
        <w:rPr>
          <w:rFonts w:ascii="Georgia" w:hAnsi="Georgia" w:cstheme="majorHAnsi"/>
          <w:sz w:val="22"/>
          <w:szCs w:val="22"/>
        </w:rPr>
        <w:t xml:space="preserve">Contact Number (Telephone &amp; Mobile) </w:t>
      </w:r>
      <w:r w:rsidRPr="00DC2BAC">
        <w:rPr>
          <w:rFonts w:ascii="Georgia" w:hAnsi="Georgia" w:cstheme="majorHAnsi"/>
          <w:sz w:val="22"/>
          <w:szCs w:val="22"/>
        </w:rPr>
        <w:tab/>
        <w:t>___________________________</w:t>
      </w:r>
    </w:p>
    <w:p w14:paraId="3F1F6DA4" w14:textId="77777777" w:rsidR="00DC2BAC" w:rsidRPr="00A062AB" w:rsidRDefault="00DC2BAC" w:rsidP="00DC2BAC">
      <w:pPr>
        <w:pStyle w:val="Body2"/>
        <w:spacing w:line="288" w:lineRule="auto"/>
        <w:jc w:val="both"/>
        <w:rPr>
          <w:rFonts w:ascii="Georgia" w:hAnsi="Georgia" w:cstheme="majorHAnsi"/>
          <w:sz w:val="22"/>
          <w:szCs w:val="22"/>
        </w:rPr>
      </w:pPr>
      <w:r w:rsidRPr="00DC2BAC">
        <w:rPr>
          <w:rFonts w:ascii="Georgia" w:hAnsi="Georgia" w:cstheme="majorHAnsi"/>
          <w:sz w:val="22"/>
          <w:szCs w:val="22"/>
        </w:rPr>
        <w:t>Email Address</w:t>
      </w:r>
      <w:r w:rsidRPr="00DC2BAC">
        <w:rPr>
          <w:rFonts w:ascii="Georgia" w:hAnsi="Georgia" w:cstheme="majorHAnsi"/>
          <w:sz w:val="22"/>
          <w:szCs w:val="22"/>
        </w:rPr>
        <w:tab/>
      </w:r>
      <w:r w:rsidRPr="00DC2BAC">
        <w:rPr>
          <w:rFonts w:ascii="Georgia" w:hAnsi="Georgia" w:cstheme="majorHAnsi"/>
          <w:sz w:val="22"/>
          <w:szCs w:val="22"/>
        </w:rPr>
        <w:tab/>
        <w:t>__________________________________________</w:t>
      </w:r>
    </w:p>
    <w:p w14:paraId="33BE01FF" w14:textId="77777777" w:rsidR="00DC2BAC" w:rsidRPr="00A062AB" w:rsidRDefault="00DC2BAC" w:rsidP="00DC2BAC">
      <w:pPr>
        <w:pStyle w:val="Body2"/>
        <w:spacing w:line="288" w:lineRule="auto"/>
        <w:jc w:val="both"/>
        <w:rPr>
          <w:rFonts w:ascii="Georgia" w:eastAsia="Arial" w:hAnsi="Georgia" w:cstheme="majorHAnsi"/>
          <w:i/>
          <w:iCs/>
          <w:sz w:val="22"/>
          <w:szCs w:val="22"/>
        </w:rPr>
      </w:pPr>
    </w:p>
    <w:p w14:paraId="1B5F702D" w14:textId="77777777" w:rsidR="00DC2BAC" w:rsidRPr="00A062AB" w:rsidRDefault="00DC2BAC" w:rsidP="00DC2BAC">
      <w:pPr>
        <w:pStyle w:val="Body2"/>
        <w:spacing w:line="288" w:lineRule="auto"/>
        <w:jc w:val="both"/>
        <w:rPr>
          <w:rFonts w:ascii="Georgia" w:eastAsia="Arial" w:hAnsi="Georgia" w:cstheme="majorHAnsi"/>
          <w:i/>
          <w:iCs/>
          <w:sz w:val="22"/>
          <w:szCs w:val="22"/>
        </w:rPr>
      </w:pPr>
      <w:r w:rsidRPr="00A062AB">
        <w:rPr>
          <w:rFonts w:ascii="Georgia" w:eastAsia="Arial" w:hAnsi="Georgia" w:cstheme="majorHAnsi"/>
          <w:i/>
          <w:iCs/>
          <w:sz w:val="22"/>
          <w:szCs w:val="22"/>
        </w:rPr>
        <w:t>*</w:t>
      </w:r>
      <w:r w:rsidRPr="00A062AB">
        <w:rPr>
          <w:rFonts w:ascii="Georgia" w:eastAsia="Arial" w:hAnsi="Georgia" w:cstheme="majorHAnsi"/>
          <w:i/>
          <w:sz w:val="22"/>
          <w:szCs w:val="22"/>
        </w:rPr>
        <w:t xml:space="preserve">PMAP ensures the protection of your submitted data in accordance with the Data Privacy Law. </w:t>
      </w:r>
      <w:r w:rsidRPr="00A062AB">
        <w:rPr>
          <w:rFonts w:ascii="Georgia" w:eastAsia="Arial" w:hAnsi="Georgia" w:cstheme="majorHAnsi"/>
          <w:i/>
          <w:iCs/>
          <w:sz w:val="22"/>
          <w:szCs w:val="22"/>
        </w:rPr>
        <w:t>PMAP gathers this information to be used for the assessment of the PMAP Awards program.</w:t>
      </w:r>
    </w:p>
    <w:p w14:paraId="375F2E56" w14:textId="77777777" w:rsidR="00DC2BAC" w:rsidRPr="00A062AB" w:rsidRDefault="00DC2BAC" w:rsidP="00DC2BAC">
      <w:pPr>
        <w:pStyle w:val="Body2"/>
        <w:spacing w:line="288" w:lineRule="auto"/>
        <w:jc w:val="both"/>
        <w:rPr>
          <w:rFonts w:ascii="Georgia" w:eastAsia="Arial" w:hAnsi="Georgia" w:cstheme="majorHAnsi"/>
          <w:i/>
          <w:sz w:val="22"/>
          <w:szCs w:val="22"/>
        </w:rPr>
      </w:pPr>
    </w:p>
    <w:p w14:paraId="598177BA" w14:textId="77777777" w:rsidR="00DC2BAC" w:rsidRPr="00A062AB" w:rsidRDefault="00DC2BAC" w:rsidP="00DC2BAC">
      <w:pPr>
        <w:pStyle w:val="Heading"/>
        <w:jc w:val="both"/>
        <w:rPr>
          <w:rFonts w:ascii="Georgia" w:eastAsia="Arial Unicode MS" w:hAnsi="Georgia" w:cstheme="majorHAnsi"/>
          <w:sz w:val="22"/>
          <w:szCs w:val="22"/>
        </w:rPr>
      </w:pPr>
    </w:p>
    <w:p w14:paraId="56DAF648" w14:textId="77777777" w:rsidR="00DC2BAC" w:rsidRPr="00A062AB" w:rsidRDefault="00DC2BAC" w:rsidP="00DC2BAC">
      <w:pPr>
        <w:pStyle w:val="Body2"/>
        <w:jc w:val="both"/>
        <w:rPr>
          <w:rFonts w:ascii="Georgia" w:hAnsi="Georgia"/>
          <w:sz w:val="22"/>
          <w:szCs w:val="22"/>
        </w:rPr>
      </w:pPr>
    </w:p>
    <w:p w14:paraId="29270E96" w14:textId="77777777" w:rsidR="00DC2BAC" w:rsidRPr="00A062AB" w:rsidRDefault="00DC2BAC" w:rsidP="00DC2BAC">
      <w:pPr>
        <w:pStyle w:val="Heading"/>
        <w:jc w:val="both"/>
        <w:rPr>
          <w:rFonts w:ascii="Georgia" w:eastAsia="Arial Unicode MS" w:hAnsi="Georgia" w:cstheme="majorHAnsi"/>
          <w:color w:val="44546A" w:themeColor="text2"/>
          <w:sz w:val="22"/>
          <w:szCs w:val="22"/>
        </w:rPr>
      </w:pPr>
    </w:p>
    <w:p w14:paraId="5A674F95" w14:textId="77777777" w:rsidR="00DC2BAC" w:rsidRPr="00A062AB" w:rsidRDefault="00DC2BAC" w:rsidP="00DC2BAC">
      <w:pPr>
        <w:pStyle w:val="Heading"/>
        <w:jc w:val="both"/>
        <w:rPr>
          <w:rFonts w:ascii="Georgia" w:eastAsia="Arial Unicode MS" w:hAnsi="Georgia" w:cstheme="majorHAnsi"/>
          <w:color w:val="44546A" w:themeColor="text2"/>
          <w:sz w:val="22"/>
          <w:szCs w:val="22"/>
        </w:rPr>
      </w:pPr>
    </w:p>
    <w:p w14:paraId="4864DEB8" w14:textId="77777777" w:rsidR="00DC2BAC" w:rsidRDefault="00DC2BAC" w:rsidP="00DC2BAC">
      <w:pPr>
        <w:pStyle w:val="Heading"/>
        <w:jc w:val="both"/>
        <w:rPr>
          <w:rFonts w:ascii="Georgia" w:eastAsia="Arial Unicode MS" w:hAnsi="Georgia" w:cstheme="majorHAnsi"/>
          <w:color w:val="44546A" w:themeColor="text2"/>
          <w:sz w:val="22"/>
          <w:szCs w:val="22"/>
        </w:rPr>
      </w:pPr>
    </w:p>
    <w:p w14:paraId="60C11FA5" w14:textId="77777777" w:rsidR="00DC2BAC" w:rsidRDefault="00DC2BAC" w:rsidP="00DC2BAC">
      <w:pPr>
        <w:pStyle w:val="Heading"/>
        <w:jc w:val="both"/>
        <w:rPr>
          <w:rFonts w:ascii="Georgia" w:eastAsia="Arial Unicode MS" w:hAnsi="Georgia" w:cstheme="majorHAnsi"/>
          <w:color w:val="44546A" w:themeColor="text2"/>
          <w:sz w:val="28"/>
          <w:szCs w:val="22"/>
        </w:rPr>
      </w:pPr>
    </w:p>
    <w:p w14:paraId="6BE7DEDF" w14:textId="77777777" w:rsidR="00DC2BAC" w:rsidRPr="00B37A03" w:rsidRDefault="00DC2BAC" w:rsidP="00DC2BAC">
      <w:pPr>
        <w:pStyle w:val="Heading"/>
        <w:jc w:val="both"/>
        <w:rPr>
          <w:rFonts w:ascii="Georgia" w:eastAsia="Arial Unicode MS" w:hAnsi="Georgia" w:cstheme="majorHAnsi"/>
          <w:color w:val="44546A" w:themeColor="text2"/>
          <w:sz w:val="28"/>
          <w:szCs w:val="22"/>
        </w:rPr>
      </w:pPr>
      <w:r w:rsidRPr="00B37A03">
        <w:rPr>
          <w:rFonts w:ascii="Georgia" w:eastAsia="Arial Unicode MS" w:hAnsi="Georgia" w:cstheme="majorHAnsi"/>
          <w:color w:val="44546A" w:themeColor="text2"/>
          <w:sz w:val="28"/>
          <w:szCs w:val="22"/>
        </w:rPr>
        <w:lastRenderedPageBreak/>
        <w:t>Part 2</w:t>
      </w:r>
    </w:p>
    <w:p w14:paraId="395DFA5D" w14:textId="77777777" w:rsidR="00DC2BAC" w:rsidRPr="00B37A03" w:rsidRDefault="00DC2BAC" w:rsidP="00DC2BAC">
      <w:pPr>
        <w:pStyle w:val="Heading"/>
        <w:jc w:val="both"/>
        <w:rPr>
          <w:rFonts w:ascii="Georgia" w:eastAsia="Arial Unicode MS" w:hAnsi="Georgia" w:cstheme="majorHAnsi"/>
          <w:color w:val="44546A" w:themeColor="text2"/>
          <w:sz w:val="24"/>
          <w:szCs w:val="22"/>
        </w:rPr>
      </w:pPr>
      <w:r w:rsidRPr="00B37A03">
        <w:rPr>
          <w:rFonts w:ascii="Georgia" w:eastAsia="Arial Unicode MS" w:hAnsi="Georgia" w:cstheme="majorHAnsi"/>
          <w:color w:val="44546A" w:themeColor="text2"/>
          <w:sz w:val="24"/>
          <w:szCs w:val="22"/>
        </w:rPr>
        <w:t>Company and HR Information</w:t>
      </w:r>
    </w:p>
    <w:p w14:paraId="655A843F" w14:textId="77777777" w:rsidR="00DC2BAC" w:rsidRPr="00A062AB" w:rsidRDefault="00DC2BAC" w:rsidP="00DC2BAC">
      <w:pPr>
        <w:pStyle w:val="Body2"/>
        <w:jc w:val="both"/>
        <w:rPr>
          <w:rFonts w:ascii="Georgia" w:hAnsi="Georgia"/>
          <w:strike/>
          <w:color w:val="222A35" w:themeColor="text2" w:themeShade="80"/>
          <w:sz w:val="22"/>
          <w:szCs w:val="22"/>
        </w:rPr>
      </w:pPr>
      <w:r w:rsidRPr="00A062AB">
        <w:rPr>
          <w:rFonts w:ascii="Georgia" w:hAnsi="Georgia"/>
          <w:strike/>
          <w:color w:val="222A35" w:themeColor="text2" w:themeShade="80"/>
          <w:sz w:val="22"/>
          <w:szCs w:val="22"/>
        </w:rPr>
        <w:t>-----------------------------------------------------</w:t>
      </w:r>
    </w:p>
    <w:p w14:paraId="5C904325" w14:textId="77777777" w:rsidR="00DC2BAC" w:rsidRPr="00B37A03" w:rsidRDefault="00DC2BAC" w:rsidP="00DC2BAC">
      <w:pPr>
        <w:pStyle w:val="Body2"/>
        <w:numPr>
          <w:ilvl w:val="0"/>
          <w:numId w:val="38"/>
        </w:numPr>
        <w:spacing w:line="288" w:lineRule="auto"/>
        <w:jc w:val="both"/>
        <w:rPr>
          <w:rFonts w:ascii="Georgia" w:hAnsi="Georgia" w:cstheme="majorHAnsi"/>
          <w:b/>
          <w:bCs/>
          <w:color w:val="44546A" w:themeColor="text2"/>
          <w:szCs w:val="22"/>
        </w:rPr>
      </w:pPr>
      <w:r w:rsidRPr="00B37A03">
        <w:rPr>
          <w:rFonts w:ascii="Georgia" w:hAnsi="Georgia" w:cstheme="majorHAnsi"/>
          <w:b/>
          <w:bCs/>
          <w:color w:val="44546A" w:themeColor="text2"/>
          <w:szCs w:val="22"/>
        </w:rPr>
        <w:t>Brief Company Introduction</w:t>
      </w:r>
    </w:p>
    <w:p w14:paraId="256CCF9D" w14:textId="77777777" w:rsidR="00DC2BAC" w:rsidRDefault="00DC2BAC" w:rsidP="00DC2BAC">
      <w:pPr>
        <w:pStyle w:val="Body2"/>
        <w:spacing w:line="288" w:lineRule="auto"/>
        <w:ind w:left="720"/>
        <w:jc w:val="both"/>
        <w:rPr>
          <w:rFonts w:ascii="Georgia" w:hAnsi="Georgia" w:cstheme="majorHAnsi"/>
          <w:b/>
          <w:color w:val="auto"/>
          <w:sz w:val="22"/>
          <w:szCs w:val="22"/>
        </w:rPr>
      </w:pPr>
      <w:r w:rsidRPr="00A062AB">
        <w:rPr>
          <w:rFonts w:ascii="Georgia" w:hAnsi="Georgia" w:cstheme="majorHAnsi"/>
          <w:b/>
          <w:color w:val="222A35" w:themeColor="text2" w:themeShade="80"/>
          <w:sz w:val="22"/>
          <w:szCs w:val="22"/>
        </w:rPr>
        <w:t>1.1</w:t>
      </w:r>
      <w:r w:rsidRPr="00A062AB">
        <w:rPr>
          <w:rFonts w:ascii="Georgia" w:hAnsi="Georgia" w:cstheme="majorHAnsi"/>
          <w:color w:val="222A35" w:themeColor="text2" w:themeShade="80"/>
          <w:sz w:val="22"/>
          <w:szCs w:val="22"/>
        </w:rPr>
        <w:t xml:space="preserve"> </w:t>
      </w:r>
      <w:r w:rsidRPr="00DC2BAC">
        <w:rPr>
          <w:rFonts w:ascii="Georgia" w:hAnsi="Georgia" w:cstheme="majorHAnsi"/>
          <w:color w:val="auto"/>
          <w:sz w:val="22"/>
          <w:szCs w:val="22"/>
        </w:rPr>
        <w:t>Please provide a concise description of your company – purpose, values, vision, mission.</w:t>
      </w:r>
      <w:r>
        <w:rPr>
          <w:rFonts w:ascii="Georgia" w:hAnsi="Georgia" w:cstheme="majorHAnsi"/>
          <w:color w:val="auto"/>
          <w:sz w:val="22"/>
          <w:szCs w:val="22"/>
        </w:rPr>
        <w:t xml:space="preserve"> </w:t>
      </w:r>
      <w:r w:rsidRPr="004310C4">
        <w:rPr>
          <w:rFonts w:ascii="Georgia" w:hAnsi="Georgia" w:cstheme="majorHAnsi"/>
          <w:b/>
          <w:color w:val="auto"/>
          <w:sz w:val="22"/>
          <w:szCs w:val="22"/>
        </w:rPr>
        <w:t>Provide any and all such information you deem important for purposes of the Awards competition.</w:t>
      </w:r>
    </w:p>
    <w:p w14:paraId="5A658676" w14:textId="5CCCEBC2" w:rsidR="00DC2BAC" w:rsidRPr="008B773C" w:rsidRDefault="00DC2BAC" w:rsidP="00DC2BAC">
      <w:pPr>
        <w:pStyle w:val="Body2"/>
        <w:spacing w:line="288" w:lineRule="auto"/>
        <w:ind w:left="720"/>
        <w:jc w:val="both"/>
        <w:rPr>
          <w:rFonts w:ascii="Georgia" w:hAnsi="Georgia" w:cstheme="majorHAnsi"/>
          <w:b/>
          <w:color w:val="auto"/>
          <w:sz w:val="22"/>
          <w:szCs w:val="22"/>
        </w:rPr>
      </w:pPr>
      <w:r w:rsidRPr="00A062AB">
        <w:rPr>
          <w:rFonts w:ascii="Georgia" w:hAnsi="Georgia" w:cstheme="majorHAnsi"/>
          <w:b/>
          <w:color w:val="222A35" w:themeColor="text2" w:themeShade="80"/>
          <w:sz w:val="22"/>
          <w:szCs w:val="22"/>
        </w:rPr>
        <w:t>1.2</w:t>
      </w:r>
      <w:r w:rsidRPr="00A062AB">
        <w:rPr>
          <w:rFonts w:ascii="Georgia" w:hAnsi="Georgia" w:cstheme="majorHAnsi"/>
          <w:color w:val="auto"/>
          <w:sz w:val="22"/>
          <w:szCs w:val="22"/>
        </w:rPr>
        <w:t xml:space="preserve"> </w:t>
      </w:r>
      <w:r w:rsidRPr="00DC2BAC">
        <w:rPr>
          <w:rFonts w:ascii="Georgia" w:hAnsi="Georgia" w:cstheme="majorHAnsi"/>
          <w:color w:val="auto"/>
          <w:sz w:val="22"/>
          <w:szCs w:val="22"/>
        </w:rPr>
        <w:t xml:space="preserve">Submit a copy of the company’s </w:t>
      </w:r>
      <w:r w:rsidRPr="00DC2BAC">
        <w:rPr>
          <w:rFonts w:ascii="Georgia" w:hAnsi="Georgia" w:cstheme="majorHAnsi"/>
          <w:b/>
          <w:bCs/>
          <w:color w:val="auto"/>
          <w:sz w:val="22"/>
          <w:szCs w:val="22"/>
        </w:rPr>
        <w:t>Annual Report</w:t>
      </w:r>
      <w:r w:rsidRPr="00DC2BAC">
        <w:rPr>
          <w:rFonts w:ascii="Georgia" w:hAnsi="Georgia" w:cstheme="majorHAnsi"/>
          <w:color w:val="auto"/>
          <w:sz w:val="22"/>
          <w:szCs w:val="22"/>
        </w:rPr>
        <w:t xml:space="preserve"> for the </w:t>
      </w:r>
      <w:r w:rsidRPr="00DC2BAC">
        <w:rPr>
          <w:rFonts w:ascii="Georgia" w:hAnsi="Georgia" w:cstheme="majorHAnsi"/>
          <w:b/>
          <w:bCs/>
          <w:color w:val="auto"/>
          <w:sz w:val="22"/>
          <w:szCs w:val="22"/>
        </w:rPr>
        <w:t>last three (3) fiscal years</w:t>
      </w:r>
      <w:r w:rsidRPr="00DC2BAC">
        <w:rPr>
          <w:rFonts w:ascii="Georgia" w:hAnsi="Georgia" w:cstheme="majorHAnsi"/>
          <w:color w:val="auto"/>
          <w:sz w:val="22"/>
          <w:szCs w:val="22"/>
        </w:rPr>
        <w:t xml:space="preserve"> (202</w:t>
      </w:r>
      <w:r w:rsidR="00011B65">
        <w:rPr>
          <w:rFonts w:ascii="Georgia" w:hAnsi="Georgia" w:cstheme="majorHAnsi"/>
          <w:color w:val="auto"/>
          <w:sz w:val="22"/>
          <w:szCs w:val="22"/>
        </w:rPr>
        <w:t>4</w:t>
      </w:r>
      <w:r w:rsidRPr="00DC2BAC">
        <w:rPr>
          <w:rFonts w:ascii="Georgia" w:hAnsi="Georgia" w:cstheme="majorHAnsi"/>
          <w:color w:val="auto"/>
          <w:sz w:val="22"/>
          <w:szCs w:val="22"/>
        </w:rPr>
        <w:t>,202</w:t>
      </w:r>
      <w:r w:rsidR="00011B65">
        <w:rPr>
          <w:rFonts w:ascii="Georgia" w:hAnsi="Georgia" w:cstheme="majorHAnsi"/>
          <w:color w:val="auto"/>
          <w:sz w:val="22"/>
          <w:szCs w:val="22"/>
        </w:rPr>
        <w:t>3</w:t>
      </w:r>
      <w:r w:rsidRPr="00DC2BAC">
        <w:rPr>
          <w:rFonts w:ascii="Georgia" w:hAnsi="Georgia" w:cstheme="majorHAnsi"/>
          <w:color w:val="auto"/>
          <w:sz w:val="22"/>
          <w:szCs w:val="22"/>
        </w:rPr>
        <w:t>, and 202</w:t>
      </w:r>
      <w:r w:rsidR="00011B65">
        <w:rPr>
          <w:rFonts w:ascii="Georgia" w:hAnsi="Georgia" w:cstheme="majorHAnsi"/>
          <w:color w:val="auto"/>
          <w:sz w:val="22"/>
          <w:szCs w:val="22"/>
        </w:rPr>
        <w:t>2</w:t>
      </w:r>
      <w:r w:rsidRPr="00DC2BAC">
        <w:rPr>
          <w:rFonts w:ascii="Georgia" w:hAnsi="Georgia" w:cstheme="majorHAnsi"/>
          <w:color w:val="auto"/>
          <w:sz w:val="22"/>
          <w:szCs w:val="22"/>
        </w:rPr>
        <w:t>)</w:t>
      </w:r>
    </w:p>
    <w:p w14:paraId="03E44133" w14:textId="77777777" w:rsidR="00DC2BAC" w:rsidRPr="00B37A03" w:rsidRDefault="00DC2BAC" w:rsidP="00DC2BAC">
      <w:pPr>
        <w:pStyle w:val="Heading"/>
        <w:numPr>
          <w:ilvl w:val="0"/>
          <w:numId w:val="38"/>
        </w:numPr>
        <w:jc w:val="both"/>
        <w:rPr>
          <w:rFonts w:ascii="Georgia" w:hAnsi="Georgia" w:cstheme="majorHAnsi"/>
          <w:color w:val="222A35" w:themeColor="text2" w:themeShade="80"/>
          <w:sz w:val="24"/>
          <w:szCs w:val="22"/>
        </w:rPr>
      </w:pPr>
      <w:r w:rsidRPr="00B37A03">
        <w:rPr>
          <w:rFonts w:ascii="Georgia" w:hAnsi="Georgia" w:cstheme="majorHAnsi"/>
          <w:color w:val="222A35" w:themeColor="text2" w:themeShade="80"/>
          <w:sz w:val="24"/>
          <w:szCs w:val="22"/>
        </w:rPr>
        <w:t>Organizational Structure</w:t>
      </w:r>
    </w:p>
    <w:p w14:paraId="66A5FD51" w14:textId="77777777" w:rsidR="00DC2BAC" w:rsidRPr="00A062AB" w:rsidRDefault="00DC2BAC" w:rsidP="00DC2BAC">
      <w:pPr>
        <w:pStyle w:val="Body2"/>
        <w:spacing w:line="288" w:lineRule="auto"/>
        <w:ind w:left="720"/>
        <w:jc w:val="both"/>
        <w:rPr>
          <w:rFonts w:ascii="Georgia" w:hAnsi="Georgia" w:cstheme="majorHAnsi"/>
          <w:color w:val="auto"/>
          <w:sz w:val="22"/>
          <w:szCs w:val="22"/>
        </w:rPr>
      </w:pPr>
      <w:r w:rsidRPr="00A062AB">
        <w:rPr>
          <w:rFonts w:ascii="Georgia" w:eastAsia="Arial" w:hAnsi="Georgia" w:cstheme="majorHAnsi"/>
          <w:color w:val="auto"/>
          <w:sz w:val="22"/>
          <w:szCs w:val="22"/>
        </w:rPr>
        <w:t xml:space="preserve">2.1 Submit top-level functional </w:t>
      </w:r>
      <w:r w:rsidRPr="00A062AB">
        <w:rPr>
          <w:rFonts w:ascii="Georgia" w:hAnsi="Georgia" w:cstheme="majorHAnsi"/>
          <w:color w:val="auto"/>
          <w:sz w:val="22"/>
          <w:szCs w:val="22"/>
        </w:rPr>
        <w:t>table of organization of the company</w:t>
      </w:r>
    </w:p>
    <w:p w14:paraId="08F40AAF" w14:textId="77777777" w:rsidR="00DC2BAC" w:rsidRPr="00A062AB" w:rsidRDefault="00DC2BAC" w:rsidP="00DC2BAC">
      <w:pPr>
        <w:pStyle w:val="Body2"/>
        <w:spacing w:line="288" w:lineRule="auto"/>
        <w:ind w:left="720"/>
        <w:jc w:val="both"/>
        <w:rPr>
          <w:rFonts w:ascii="Georgia" w:hAnsi="Georgia" w:cstheme="majorHAnsi"/>
          <w:color w:val="auto"/>
          <w:sz w:val="22"/>
          <w:szCs w:val="22"/>
        </w:rPr>
      </w:pPr>
      <w:r w:rsidRPr="00A062AB">
        <w:rPr>
          <w:rFonts w:ascii="Georgia" w:eastAsia="Arial" w:hAnsi="Georgia" w:cstheme="majorHAnsi"/>
          <w:color w:val="auto"/>
          <w:sz w:val="22"/>
          <w:szCs w:val="22"/>
        </w:rPr>
        <w:t>2.2 Submit detailed functional table of organization of the HR unit</w:t>
      </w:r>
    </w:p>
    <w:p w14:paraId="154A9187" w14:textId="77777777" w:rsidR="00DC2BAC" w:rsidRPr="00A062AB" w:rsidRDefault="00DC2BAC" w:rsidP="00DC2BAC">
      <w:pPr>
        <w:pStyle w:val="Body2"/>
        <w:spacing w:line="288" w:lineRule="auto"/>
        <w:jc w:val="both"/>
        <w:rPr>
          <w:rFonts w:ascii="Georgia" w:eastAsia="Arial" w:hAnsi="Georgia" w:cstheme="majorHAnsi"/>
          <w:color w:val="2A6099"/>
          <w:sz w:val="22"/>
          <w:szCs w:val="22"/>
        </w:rPr>
      </w:pPr>
    </w:p>
    <w:p w14:paraId="68BD9320" w14:textId="7EB9F034" w:rsidR="00DC2BAC" w:rsidRPr="00DC2BAC" w:rsidRDefault="00DC2BAC" w:rsidP="00DC2BAC">
      <w:pPr>
        <w:pStyle w:val="Heading"/>
        <w:numPr>
          <w:ilvl w:val="0"/>
          <w:numId w:val="38"/>
        </w:numPr>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rPr>
        <w:t xml:space="preserve"> </w:t>
      </w:r>
      <w:r w:rsidRPr="00DC2BAC">
        <w:rPr>
          <w:rFonts w:ascii="Georgia" w:hAnsi="Georgia" w:cstheme="majorHAnsi"/>
          <w:color w:val="222A35" w:themeColor="text2" w:themeShade="80"/>
          <w:sz w:val="24"/>
          <w:szCs w:val="22"/>
        </w:rPr>
        <w:t xml:space="preserve">Employee Demographics (for years </w:t>
      </w:r>
      <w:r w:rsidR="00011B65" w:rsidRPr="00DC2BAC">
        <w:rPr>
          <w:rFonts w:ascii="Georgia" w:hAnsi="Georgia" w:cstheme="majorHAnsi"/>
          <w:color w:val="auto"/>
          <w:sz w:val="22"/>
          <w:szCs w:val="22"/>
        </w:rPr>
        <w:t>202</w:t>
      </w:r>
      <w:r w:rsidR="00011B65">
        <w:rPr>
          <w:rFonts w:ascii="Georgia" w:hAnsi="Georgia" w:cstheme="majorHAnsi"/>
          <w:color w:val="auto"/>
          <w:sz w:val="22"/>
          <w:szCs w:val="22"/>
        </w:rPr>
        <w:t>4</w:t>
      </w:r>
      <w:r w:rsidR="00011B65" w:rsidRPr="00DC2BAC">
        <w:rPr>
          <w:rFonts w:ascii="Georgia" w:hAnsi="Georgia" w:cstheme="majorHAnsi"/>
          <w:color w:val="auto"/>
          <w:sz w:val="22"/>
          <w:szCs w:val="22"/>
        </w:rPr>
        <w:t>,202</w:t>
      </w:r>
      <w:r w:rsidR="00011B65">
        <w:rPr>
          <w:rFonts w:ascii="Georgia" w:hAnsi="Georgia" w:cstheme="majorHAnsi"/>
          <w:color w:val="auto"/>
          <w:sz w:val="22"/>
          <w:szCs w:val="22"/>
        </w:rPr>
        <w:t>3</w:t>
      </w:r>
      <w:r w:rsidR="00011B65" w:rsidRPr="00DC2BAC">
        <w:rPr>
          <w:rFonts w:ascii="Georgia" w:hAnsi="Georgia" w:cstheme="majorHAnsi"/>
          <w:color w:val="auto"/>
          <w:sz w:val="22"/>
          <w:szCs w:val="22"/>
        </w:rPr>
        <w:t>, and 202</w:t>
      </w:r>
      <w:r w:rsidR="00011B65">
        <w:rPr>
          <w:rFonts w:ascii="Georgia" w:hAnsi="Georgia" w:cstheme="majorHAnsi"/>
          <w:color w:val="auto"/>
          <w:sz w:val="22"/>
          <w:szCs w:val="22"/>
        </w:rPr>
        <w:t>2</w:t>
      </w:r>
      <w:r w:rsidRPr="00DC2BAC">
        <w:rPr>
          <w:rFonts w:ascii="Georgia" w:hAnsi="Georgia" w:cstheme="majorHAnsi"/>
          <w:color w:val="222A35" w:themeColor="text2" w:themeShade="80"/>
          <w:sz w:val="24"/>
          <w:szCs w:val="22"/>
        </w:rPr>
        <w:t>)</w:t>
      </w:r>
    </w:p>
    <w:p w14:paraId="4BC21D79" w14:textId="77777777" w:rsidR="00DC2BAC" w:rsidRPr="00B37A03" w:rsidRDefault="00DC2BAC" w:rsidP="00DC2BAC">
      <w:pPr>
        <w:pStyle w:val="Heading"/>
        <w:ind w:firstLine="360"/>
        <w:jc w:val="both"/>
        <w:rPr>
          <w:rFonts w:ascii="Georgia" w:hAnsi="Georgia" w:cstheme="majorHAnsi"/>
          <w:color w:val="222A35" w:themeColor="text2" w:themeShade="80"/>
          <w:sz w:val="22"/>
          <w:szCs w:val="22"/>
        </w:rPr>
      </w:pPr>
      <w:r w:rsidRPr="00B37A03">
        <w:rPr>
          <w:rFonts w:ascii="Georgia" w:hAnsi="Georgia" w:cstheme="majorHAnsi"/>
          <w:color w:val="222A35" w:themeColor="text2" w:themeShade="80"/>
          <w:sz w:val="22"/>
          <w:szCs w:val="22"/>
        </w:rPr>
        <w:t>3.1 Type of Employment --Direct Hires/Organic Employees</w:t>
      </w:r>
    </w:p>
    <w:tbl>
      <w:tblPr>
        <w:tblW w:w="10350" w:type="dxa"/>
        <w:tblInd w:w="-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DC2BAC" w:rsidRPr="00A062AB" w14:paraId="2CF89EBE" w14:textId="77777777" w:rsidTr="007A4743">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0F1858B"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C9D167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1748FF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FC355AF"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63BB16CE"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B66BCD2"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4F6691E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Tenure</w:t>
            </w:r>
          </w:p>
        </w:tc>
      </w:tr>
      <w:tr w:rsidR="00DC2BAC" w:rsidRPr="00A062AB" w14:paraId="4985ACFB" w14:textId="77777777" w:rsidTr="007A4743">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8EEA59B" w14:textId="77777777" w:rsidR="00DC2BAC" w:rsidRPr="00A062AB" w:rsidRDefault="00DC2BAC" w:rsidP="007A4743">
            <w:pPr>
              <w:pStyle w:val="Standarduser"/>
              <w:widowControl w:val="0"/>
              <w:jc w:val="both"/>
              <w:rPr>
                <w:rFonts w:ascii="Georgia" w:hAnsi="Georgia" w:cstheme="majorHAnsi"/>
                <w:bCs/>
                <w:color w:val="FFFFFF" w:themeColor="background1"/>
                <w:sz w:val="22"/>
                <w:szCs w:val="22"/>
                <w:lang w:eastAsia="zh-CN"/>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6540931"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0F18D7E"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DCDFBCD"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6241F05D"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Fem</w:t>
            </w:r>
            <w:r w:rsidRPr="00A062AB">
              <w:rPr>
                <w:rFonts w:ascii="Georgia" w:hAnsi="Georgia" w:cstheme="majorHAnsi"/>
                <w:b w:val="0"/>
                <w:color w:val="FFFFFF" w:themeColor="background1"/>
                <w:sz w:val="22"/>
                <w:szCs w:val="22"/>
              </w:rPr>
              <w:t>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16AF1A98"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Pr>
                <w:rFonts w:ascii="Georgia" w:hAnsi="Georgia" w:cstheme="majorHAnsi"/>
                <w:b w:val="0"/>
                <w:color w:val="FFFFFF" w:themeColor="background1"/>
                <w:sz w:val="22"/>
                <w:szCs w:val="22"/>
              </w:rPr>
              <w:t>M</w:t>
            </w:r>
            <w:r w:rsidRPr="00A062AB">
              <w:rPr>
                <w:rFonts w:ascii="Georgia" w:hAnsi="Georgia" w:cstheme="majorHAnsi"/>
                <w:b w:val="0"/>
                <w:color w:val="FFFFFF" w:themeColor="background1"/>
                <w:sz w:val="22"/>
                <w:szCs w:val="22"/>
              </w:rPr>
              <w:t>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69C07E4"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AE7AB64"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4A6F4F1" w14:textId="77777777" w:rsidR="00DC2BAC" w:rsidRPr="00A062AB" w:rsidRDefault="00DC2BAC" w:rsidP="007A4743">
            <w:pPr>
              <w:pStyle w:val="TableStyle1"/>
              <w:widowControl w:val="0"/>
              <w:jc w:val="both"/>
              <w:rPr>
                <w:rFonts w:ascii="Georgia" w:hAnsi="Georgia" w:cstheme="majorHAnsi"/>
                <w:b w:val="0"/>
                <w:color w:val="FFFFFF" w:themeColor="background1"/>
                <w:sz w:val="22"/>
                <w:szCs w:val="22"/>
              </w:rPr>
            </w:pPr>
            <w:r w:rsidRPr="00A062AB">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40FA4AE" w14:textId="77777777" w:rsidR="00DC2BAC" w:rsidRPr="00A062AB" w:rsidRDefault="00DC2BAC" w:rsidP="007A4743">
            <w:pPr>
              <w:jc w:val="both"/>
              <w:rPr>
                <w:rFonts w:ascii="Georgia" w:hAnsi="Georgia" w:cstheme="majorHAnsi"/>
                <w:color w:val="FFFFFF" w:themeColor="background1"/>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72D8CF7" w14:textId="77777777" w:rsidR="00DC2BAC" w:rsidRPr="00A062AB" w:rsidRDefault="00DC2BAC" w:rsidP="007A4743">
            <w:pPr>
              <w:jc w:val="both"/>
              <w:rPr>
                <w:rFonts w:ascii="Georgia" w:hAnsi="Georgia" w:cstheme="majorHAnsi"/>
                <w:color w:val="FFFFFF" w:themeColor="background1"/>
              </w:rPr>
            </w:pPr>
          </w:p>
        </w:tc>
      </w:tr>
      <w:tr w:rsidR="00DC2BAC" w:rsidRPr="00A062AB" w14:paraId="7A7DEC51" w14:textId="77777777" w:rsidTr="007A4743">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2849FD70"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C8CE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054963"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D36E7"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9010E3"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E4AD8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2F94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2DB3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0711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9F94B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7FE2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57914E2B" w14:textId="77777777" w:rsidTr="007A4743">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4BDFCAA6"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Specialist/</w:t>
            </w:r>
          </w:p>
          <w:p w14:paraId="636E1972"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1D30DC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8C412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514690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3B0DE29F"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1EBBC6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4BFD24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DF39635"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4D65EF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F0649B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F4650A9"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3FAAECFE" w14:textId="77777777" w:rsidTr="007A4743">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C709B3D"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Supervisory/</w:t>
            </w:r>
          </w:p>
          <w:p w14:paraId="0700684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D1BA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B71F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F304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8CB638"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3737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2085F"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81E9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99CC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F9085"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83A8D"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29AC1799" w14:textId="77777777" w:rsidTr="007A4743">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B52A7D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CFD953B"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752E62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25356D6"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5236F0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0C30CB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CB2B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E55C2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B0C569A"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362F5C2"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67B0CF0"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r w:rsidR="00DC2BAC" w:rsidRPr="00A062AB" w14:paraId="10D2A08E" w14:textId="77777777" w:rsidTr="007A4743">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A121C34"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D0C5A4"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AFAB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B246E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56095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B051A1"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3841D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393DA"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BE07E"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03ADC"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ED1C7" w14:textId="77777777" w:rsidR="00DC2BAC" w:rsidRPr="00A062AB" w:rsidRDefault="00DC2BAC" w:rsidP="007A4743">
            <w:pPr>
              <w:pStyle w:val="Standarduser"/>
              <w:widowControl w:val="0"/>
              <w:jc w:val="both"/>
              <w:rPr>
                <w:rFonts w:ascii="Georgia" w:hAnsi="Georgia" w:cstheme="majorHAnsi"/>
                <w:color w:val="000000"/>
                <w:sz w:val="22"/>
                <w:szCs w:val="22"/>
                <w:lang w:eastAsia="zh-CN"/>
              </w:rPr>
            </w:pPr>
          </w:p>
        </w:tc>
      </w:tr>
    </w:tbl>
    <w:p w14:paraId="7B661238" w14:textId="547BA328" w:rsidR="00DC2BAC" w:rsidRPr="008B773C" w:rsidRDefault="00DC2BAC" w:rsidP="00DC2BAC">
      <w:pPr>
        <w:pStyle w:val="Heading2"/>
        <w:jc w:val="both"/>
        <w:rPr>
          <w:rFonts w:ascii="Georgia" w:hAnsi="Georgia" w:cstheme="majorHAnsi"/>
          <w:b w:val="0"/>
          <w:sz w:val="22"/>
          <w:szCs w:val="22"/>
        </w:rPr>
      </w:pPr>
      <w:r w:rsidRPr="00A062AB">
        <w:rPr>
          <w:rFonts w:ascii="Georgia" w:hAnsi="Georgia" w:cstheme="majorHAnsi"/>
          <w:sz w:val="22"/>
          <w:szCs w:val="22"/>
        </w:rPr>
        <w:t xml:space="preserve">  *</w:t>
      </w:r>
      <w:r w:rsidRPr="00A062AB">
        <w:rPr>
          <w:rFonts w:ascii="Georgia" w:hAnsi="Georgia" w:cstheme="majorHAnsi"/>
          <w:b w:val="0"/>
          <w:sz w:val="22"/>
          <w:szCs w:val="22"/>
        </w:rPr>
        <w:t>Non-permanent employees: project, contract, seasona</w:t>
      </w:r>
      <w:r>
        <w:rPr>
          <w:rFonts w:ascii="Georgia" w:hAnsi="Georgia" w:cstheme="majorHAnsi"/>
          <w:b w:val="0"/>
          <w:sz w:val="22"/>
          <w:szCs w:val="22"/>
        </w:rPr>
        <w:t>l, fixed-term, casual, job ord</w:t>
      </w:r>
      <w:r w:rsidR="00D97908">
        <w:rPr>
          <w:rFonts w:ascii="Georgia" w:hAnsi="Georgia" w:cstheme="majorHAnsi"/>
          <w:b w:val="0"/>
          <w:sz w:val="22"/>
          <w:szCs w:val="22"/>
        </w:rPr>
        <w:t>er</w:t>
      </w:r>
    </w:p>
    <w:p w14:paraId="15D5D5BF" w14:textId="77777777" w:rsidR="00DC2BAC" w:rsidRPr="00B37A03" w:rsidRDefault="00DC2BAC" w:rsidP="00DC2BAC">
      <w:pPr>
        <w:pStyle w:val="Body2"/>
      </w:pPr>
    </w:p>
    <w:p w14:paraId="4775CD57" w14:textId="77777777" w:rsidR="00DC2BAC" w:rsidRPr="00A062AB" w:rsidRDefault="00DC2BAC" w:rsidP="00DC2BAC">
      <w:pPr>
        <w:pStyle w:val="Heading2"/>
        <w:spacing w:before="0" w:after="0"/>
        <w:ind w:left="720"/>
        <w:jc w:val="both"/>
        <w:rPr>
          <w:rFonts w:ascii="Georgia" w:hAnsi="Georgia" w:cstheme="majorHAnsi"/>
          <w:color w:val="222A35" w:themeColor="text2" w:themeShade="80"/>
          <w:sz w:val="22"/>
          <w:szCs w:val="22"/>
        </w:rPr>
      </w:pPr>
      <w:r w:rsidRPr="00A062AB">
        <w:rPr>
          <w:rFonts w:ascii="Georgia" w:hAnsi="Georgia" w:cstheme="majorHAnsi"/>
          <w:iCs/>
          <w:color w:val="222A35" w:themeColor="text2" w:themeShade="80"/>
          <w:sz w:val="22"/>
          <w:szCs w:val="22"/>
        </w:rPr>
        <w:t>3.2 Employees of outsourced jobs</w:t>
      </w:r>
      <w:r w:rsidRPr="00A062AB">
        <w:rPr>
          <w:rFonts w:ascii="Georgia" w:hAnsi="Georgia" w:cstheme="majorHAnsi"/>
          <w:color w:val="222A35" w:themeColor="text2" w:themeShade="80"/>
          <w:sz w:val="22"/>
          <w:szCs w:val="22"/>
        </w:rPr>
        <w:t xml:space="preserve"> and services located within company premises</w:t>
      </w:r>
    </w:p>
    <w:p w14:paraId="0D534AFD" w14:textId="77777777" w:rsidR="00DC2BAC" w:rsidRPr="00A062AB" w:rsidRDefault="00DC2BAC" w:rsidP="00DC2BAC">
      <w:pPr>
        <w:pStyle w:val="Heading2"/>
        <w:spacing w:before="0" w:after="0"/>
        <w:ind w:left="1440"/>
        <w:jc w:val="both"/>
        <w:rPr>
          <w:rFonts w:ascii="Georgia" w:hAnsi="Georgia" w:cstheme="majorHAnsi"/>
          <w:color w:val="000000" w:themeColor="text1"/>
          <w:sz w:val="22"/>
          <w:szCs w:val="22"/>
        </w:rPr>
      </w:pPr>
      <w:r w:rsidRPr="00A062AB">
        <w:rPr>
          <w:rFonts w:ascii="Georgia" w:hAnsi="Georgia" w:cstheme="majorHAnsi"/>
          <w:b w:val="0"/>
          <w:color w:val="000000" w:themeColor="text1"/>
          <w:sz w:val="22"/>
          <w:szCs w:val="22"/>
        </w:rPr>
        <w:t>Please list what functions are being done by these employees (ex. security, janitorial, logistics, medical, graphics design, etc.)</w:t>
      </w:r>
    </w:p>
    <w:p w14:paraId="4F709138" w14:textId="77777777" w:rsidR="00DC2BAC" w:rsidRPr="00A062AB" w:rsidRDefault="00DC2BAC" w:rsidP="00DC2BAC">
      <w:pPr>
        <w:pStyle w:val="Body2"/>
        <w:ind w:left="720"/>
        <w:jc w:val="both"/>
        <w:rPr>
          <w:rFonts w:ascii="Georgia" w:hAnsi="Georgia" w:cstheme="majorHAnsi"/>
          <w:color w:val="000000" w:themeColor="text1"/>
          <w:sz w:val="22"/>
          <w:szCs w:val="22"/>
        </w:rPr>
      </w:pPr>
      <w:r w:rsidRPr="00A062AB">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FEBDC" w14:textId="77777777" w:rsidR="00DC2BAC" w:rsidRDefault="00DC2BAC" w:rsidP="00DC2BAC">
      <w:pPr>
        <w:pStyle w:val="Body2"/>
        <w:jc w:val="both"/>
        <w:rPr>
          <w:rFonts w:ascii="Georgia" w:hAnsi="Georgia" w:cstheme="majorHAnsi"/>
          <w:color w:val="002060"/>
          <w:sz w:val="22"/>
          <w:szCs w:val="22"/>
        </w:rPr>
      </w:pPr>
    </w:p>
    <w:p w14:paraId="42881A95" w14:textId="77777777" w:rsidR="00DC2BAC" w:rsidRDefault="00DC2BAC" w:rsidP="00DC2BAC">
      <w:pPr>
        <w:pStyle w:val="Body2"/>
        <w:jc w:val="both"/>
        <w:rPr>
          <w:rFonts w:ascii="Georgia" w:hAnsi="Georgia" w:cstheme="majorHAnsi"/>
          <w:color w:val="002060"/>
          <w:sz w:val="22"/>
          <w:szCs w:val="22"/>
        </w:rPr>
      </w:pPr>
    </w:p>
    <w:p w14:paraId="7A70A0CA" w14:textId="77777777" w:rsidR="00DC2BAC" w:rsidRPr="00A062AB" w:rsidRDefault="00DC2BAC" w:rsidP="00DC2BAC">
      <w:pPr>
        <w:pStyle w:val="Body2"/>
        <w:jc w:val="both"/>
        <w:rPr>
          <w:rFonts w:ascii="Georgia" w:hAnsi="Georgia" w:cstheme="majorHAnsi"/>
          <w:color w:val="00206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3064"/>
        <w:gridCol w:w="1170"/>
        <w:gridCol w:w="1170"/>
        <w:gridCol w:w="896"/>
        <w:gridCol w:w="1350"/>
        <w:gridCol w:w="1620"/>
      </w:tblGrid>
      <w:tr w:rsidR="00DC2BAC" w:rsidRPr="00A062AB" w14:paraId="2F294089" w14:textId="77777777" w:rsidTr="007A4743">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4DD55D58"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D6ACB78"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Number</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50C6D8B"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Total</w:t>
            </w: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58D35B1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Age</w:t>
            </w: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3F5B5DC6"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Average Tenure</w:t>
            </w:r>
          </w:p>
        </w:tc>
      </w:tr>
      <w:tr w:rsidR="00DC2BAC" w:rsidRPr="00A062AB" w14:paraId="3180172D" w14:textId="77777777" w:rsidTr="007A4743">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C9D85CF"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2233F53"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Male</w:t>
            </w: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3D4126E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Female</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077F086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2F72E529"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5CE2C23"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tc>
      </w:tr>
      <w:tr w:rsidR="00DC2BAC" w:rsidRPr="00A062AB" w14:paraId="3B3AA391" w14:textId="77777777" w:rsidTr="007A4743">
        <w:trPr>
          <w:trHeight w:val="280"/>
        </w:trPr>
        <w:tc>
          <w:tcPr>
            <w:tcW w:w="3064" w:type="dxa"/>
            <w:tcBorders>
              <w:top w:val="single" w:sz="4" w:space="0" w:color="auto"/>
              <w:left w:val="single" w:sz="4" w:space="0" w:color="000000"/>
              <w:right w:val="single" w:sz="4" w:space="0" w:color="000000"/>
            </w:tcBorders>
            <w:shd w:val="clear" w:color="auto" w:fill="FFFFFF"/>
            <w:tcMar>
              <w:top w:w="0" w:type="dxa"/>
              <w:left w:w="0" w:type="dxa"/>
              <w:bottom w:w="0" w:type="dxa"/>
              <w:right w:w="0" w:type="dxa"/>
            </w:tcMar>
          </w:tcPr>
          <w:p w14:paraId="1A05F8BC"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Rank &amp; File / clerk / technician</w:t>
            </w:r>
          </w:p>
        </w:tc>
        <w:tc>
          <w:tcPr>
            <w:tcW w:w="1170" w:type="dxa"/>
            <w:tcBorders>
              <w:top w:val="single" w:sz="4" w:space="0" w:color="auto"/>
              <w:left w:val="single" w:sz="4" w:space="0" w:color="000000"/>
              <w:right w:val="single" w:sz="4" w:space="0" w:color="000000"/>
            </w:tcBorders>
            <w:tcMar>
              <w:top w:w="0" w:type="dxa"/>
              <w:left w:w="0" w:type="dxa"/>
              <w:bottom w:w="0" w:type="dxa"/>
              <w:right w:w="0" w:type="dxa"/>
            </w:tcMar>
          </w:tcPr>
          <w:p w14:paraId="72240089"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auto"/>
              <w:left w:val="single" w:sz="4" w:space="0" w:color="000000"/>
              <w:right w:val="single" w:sz="4" w:space="0" w:color="000000"/>
            </w:tcBorders>
            <w:tcMar>
              <w:top w:w="0" w:type="dxa"/>
              <w:left w:w="10" w:type="dxa"/>
              <w:bottom w:w="0" w:type="dxa"/>
              <w:right w:w="10" w:type="dxa"/>
            </w:tcMar>
          </w:tcPr>
          <w:p w14:paraId="6A358978"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auto"/>
              <w:left w:val="single" w:sz="4" w:space="0" w:color="000000"/>
              <w:right w:val="single" w:sz="4" w:space="0" w:color="000000"/>
            </w:tcBorders>
            <w:tcMar>
              <w:top w:w="0" w:type="dxa"/>
              <w:left w:w="0" w:type="dxa"/>
              <w:bottom w:w="0" w:type="dxa"/>
              <w:right w:w="0" w:type="dxa"/>
            </w:tcMar>
          </w:tcPr>
          <w:p w14:paraId="22E7AA9F"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auto"/>
              <w:left w:val="single" w:sz="4" w:space="0" w:color="000000"/>
              <w:right w:val="single" w:sz="4" w:space="0" w:color="000000"/>
            </w:tcBorders>
            <w:tcMar>
              <w:top w:w="0" w:type="dxa"/>
              <w:left w:w="10" w:type="dxa"/>
              <w:bottom w:w="0" w:type="dxa"/>
              <w:right w:w="10" w:type="dxa"/>
            </w:tcMar>
          </w:tcPr>
          <w:p w14:paraId="2C894A10"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auto"/>
              <w:left w:val="single" w:sz="4" w:space="0" w:color="000000"/>
              <w:right w:val="single" w:sz="4" w:space="0" w:color="000000"/>
            </w:tcBorders>
            <w:tcMar>
              <w:top w:w="0" w:type="dxa"/>
              <w:left w:w="10" w:type="dxa"/>
              <w:bottom w:w="0" w:type="dxa"/>
              <w:right w:w="10" w:type="dxa"/>
            </w:tcMar>
          </w:tcPr>
          <w:p w14:paraId="29EB1969"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26C07FE6" w14:textId="77777777" w:rsidTr="007A4743">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A1C405"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Specialists/professionals</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9E58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186E73"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5200FB"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FC506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A69576"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3772092A" w14:textId="77777777" w:rsidTr="007A4743">
        <w:trPr>
          <w:trHeight w:val="280"/>
        </w:trPr>
        <w:tc>
          <w:tcPr>
            <w:tcW w:w="3064" w:type="dxa"/>
            <w:tcBorders>
              <w:left w:val="single" w:sz="4" w:space="0" w:color="000000"/>
              <w:right w:val="single" w:sz="4" w:space="0" w:color="000000"/>
            </w:tcBorders>
            <w:shd w:val="clear" w:color="auto" w:fill="FFFFFF"/>
            <w:tcMar>
              <w:top w:w="0" w:type="dxa"/>
              <w:left w:w="0" w:type="dxa"/>
              <w:bottom w:w="0" w:type="dxa"/>
              <w:right w:w="0" w:type="dxa"/>
            </w:tcMar>
          </w:tcPr>
          <w:p w14:paraId="41F75E9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Supervisory/Managerial</w:t>
            </w:r>
          </w:p>
        </w:tc>
        <w:tc>
          <w:tcPr>
            <w:tcW w:w="1170" w:type="dxa"/>
            <w:tcBorders>
              <w:left w:val="single" w:sz="4" w:space="0" w:color="000000"/>
              <w:right w:val="single" w:sz="4" w:space="0" w:color="000000"/>
            </w:tcBorders>
            <w:tcMar>
              <w:top w:w="0" w:type="dxa"/>
              <w:left w:w="0" w:type="dxa"/>
              <w:bottom w:w="0" w:type="dxa"/>
              <w:right w:w="0" w:type="dxa"/>
            </w:tcMar>
          </w:tcPr>
          <w:p w14:paraId="49F49DFF"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left w:val="single" w:sz="4" w:space="0" w:color="000000"/>
              <w:right w:val="single" w:sz="4" w:space="0" w:color="000000"/>
            </w:tcBorders>
            <w:tcMar>
              <w:top w:w="0" w:type="dxa"/>
              <w:left w:w="10" w:type="dxa"/>
              <w:bottom w:w="0" w:type="dxa"/>
              <w:right w:w="10" w:type="dxa"/>
            </w:tcMar>
          </w:tcPr>
          <w:p w14:paraId="485E22FE"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left w:val="single" w:sz="4" w:space="0" w:color="000000"/>
              <w:right w:val="single" w:sz="4" w:space="0" w:color="000000"/>
            </w:tcBorders>
            <w:tcMar>
              <w:top w:w="0" w:type="dxa"/>
              <w:left w:w="0" w:type="dxa"/>
              <w:bottom w:w="0" w:type="dxa"/>
              <w:right w:w="0" w:type="dxa"/>
            </w:tcMar>
          </w:tcPr>
          <w:p w14:paraId="5E713E91"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left w:val="single" w:sz="4" w:space="0" w:color="000000"/>
              <w:right w:val="single" w:sz="4" w:space="0" w:color="000000"/>
            </w:tcBorders>
            <w:tcMar>
              <w:top w:w="0" w:type="dxa"/>
              <w:left w:w="10" w:type="dxa"/>
              <w:bottom w:w="0" w:type="dxa"/>
              <w:right w:w="10" w:type="dxa"/>
            </w:tcMar>
          </w:tcPr>
          <w:p w14:paraId="397A27C7"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left w:val="single" w:sz="4" w:space="0" w:color="000000"/>
              <w:right w:val="single" w:sz="4" w:space="0" w:color="000000"/>
            </w:tcBorders>
            <w:tcMar>
              <w:top w:w="0" w:type="dxa"/>
              <w:left w:w="10" w:type="dxa"/>
              <w:bottom w:w="0" w:type="dxa"/>
              <w:right w:w="10" w:type="dxa"/>
            </w:tcMar>
          </w:tcPr>
          <w:p w14:paraId="1E54D4BD"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r w:rsidR="00DC2BAC" w:rsidRPr="00A062AB" w14:paraId="74200746" w14:textId="77777777" w:rsidTr="007A4743">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D65412"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Total</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3F8C7"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4BB3A6"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7BA7A"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AF9A5A0"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653B3A8" w14:textId="77777777" w:rsidR="00DC2BAC" w:rsidRPr="00A062AB" w:rsidRDefault="00DC2BAC" w:rsidP="007A4743">
            <w:pPr>
              <w:pStyle w:val="Standarduser"/>
              <w:widowControl w:val="0"/>
              <w:jc w:val="both"/>
              <w:rPr>
                <w:rFonts w:ascii="Georgia" w:hAnsi="Georgia" w:cstheme="majorHAnsi"/>
                <w:color w:val="000000" w:themeColor="text1"/>
                <w:sz w:val="22"/>
                <w:szCs w:val="22"/>
                <w:lang w:eastAsia="zh-CN"/>
              </w:rPr>
            </w:pPr>
          </w:p>
        </w:tc>
      </w:tr>
    </w:tbl>
    <w:p w14:paraId="0BC40111" w14:textId="77777777" w:rsidR="00DC2BAC" w:rsidRPr="00A062AB" w:rsidRDefault="00DC2BAC" w:rsidP="00DC2BAC">
      <w:pPr>
        <w:pStyle w:val="Body2"/>
        <w:spacing w:line="288" w:lineRule="auto"/>
        <w:jc w:val="both"/>
        <w:rPr>
          <w:rFonts w:ascii="Georgia" w:eastAsia="Arial" w:hAnsi="Georgia" w:cstheme="majorHAnsi"/>
          <w:b/>
          <w:bCs/>
          <w:color w:val="2A6099"/>
          <w:sz w:val="22"/>
          <w:szCs w:val="22"/>
        </w:rPr>
      </w:pPr>
    </w:p>
    <w:p w14:paraId="7969ADBB" w14:textId="77777777" w:rsidR="00DC2BAC" w:rsidRPr="00B37A03" w:rsidRDefault="00DC2BAC" w:rsidP="00DC2BAC">
      <w:pPr>
        <w:pStyle w:val="Body2"/>
        <w:numPr>
          <w:ilvl w:val="0"/>
          <w:numId w:val="38"/>
        </w:numPr>
        <w:spacing w:line="288" w:lineRule="auto"/>
        <w:jc w:val="both"/>
        <w:rPr>
          <w:rFonts w:ascii="Georgia" w:eastAsia="Arial" w:hAnsi="Georgia" w:cstheme="majorHAnsi"/>
          <w:b/>
          <w:bCs/>
          <w:color w:val="222A35" w:themeColor="text2" w:themeShade="80"/>
          <w:szCs w:val="22"/>
        </w:rPr>
      </w:pPr>
      <w:r w:rsidRPr="00B37A03">
        <w:rPr>
          <w:rFonts w:ascii="Georgia" w:eastAsia="Arial" w:hAnsi="Georgia" w:cstheme="majorHAnsi"/>
          <w:b/>
          <w:bCs/>
          <w:color w:val="222A35" w:themeColor="text2" w:themeShade="80"/>
          <w:szCs w:val="22"/>
        </w:rPr>
        <w:t>Financial Reports (in Philippine Peso)</w:t>
      </w:r>
    </w:p>
    <w:p w14:paraId="663AE6DA" w14:textId="77777777" w:rsidR="00DC2BAC" w:rsidRPr="00A062AB" w:rsidRDefault="00DC2BAC" w:rsidP="00DC2BAC">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DC2BAC" w:rsidRPr="00A062AB" w14:paraId="5577AA4A"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CB72636" w14:textId="77777777" w:rsidR="00DC2BAC" w:rsidRPr="00A062AB" w:rsidRDefault="00DC2BAC" w:rsidP="007A4743">
            <w:pPr>
              <w:pStyle w:val="Standarduser"/>
              <w:widowControl w:val="0"/>
              <w:jc w:val="both"/>
              <w:rPr>
                <w:rFonts w:ascii="Georgia" w:hAnsi="Georgia" w:cstheme="majorHAnsi"/>
                <w:b/>
                <w:bCs/>
                <w:color w:val="FFFFFF" w:themeColor="background1"/>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941F0D6" w14:textId="5DBCBBBD"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1C1081A" w14:textId="0AE06368"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560966D" w14:textId="38B1478D" w:rsidR="00DC2BAC" w:rsidRPr="00A062AB" w:rsidRDefault="00DC2BAC" w:rsidP="007A4743">
            <w:pPr>
              <w:pStyle w:val="TableStyle1"/>
              <w:widowControl w:val="0"/>
              <w:jc w:val="center"/>
              <w:rPr>
                <w:rFonts w:ascii="Georgia" w:hAnsi="Georgia" w:cstheme="majorHAnsi"/>
                <w:color w:val="FFFFFF" w:themeColor="background1"/>
                <w:sz w:val="22"/>
                <w:szCs w:val="22"/>
              </w:rPr>
            </w:pPr>
            <w:r>
              <w:rPr>
                <w:rFonts w:ascii="Georgia" w:hAnsi="Georgia" w:cstheme="majorHAnsi"/>
                <w:color w:val="FFFFFF" w:themeColor="background1"/>
                <w:sz w:val="22"/>
                <w:szCs w:val="22"/>
              </w:rPr>
              <w:t>202</w:t>
            </w:r>
            <w:r w:rsidR="00011B65">
              <w:rPr>
                <w:rFonts w:ascii="Georgia" w:hAnsi="Georgia" w:cstheme="majorHAnsi"/>
                <w:color w:val="FFFFFF" w:themeColor="background1"/>
                <w:sz w:val="22"/>
                <w:szCs w:val="22"/>
              </w:rPr>
              <w:t>2</w:t>
            </w:r>
          </w:p>
        </w:tc>
      </w:tr>
      <w:tr w:rsidR="00DC2BAC" w:rsidRPr="00A062AB" w14:paraId="40253583"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6ACCB8CA"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4ADA0A6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29CDF65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5D70818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59C43A54"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2C1E5"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55703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DE75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0986D"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31CCA204"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57FE9336"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5C6271A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47AE26B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7F105CF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682499F2" w14:textId="77777777" w:rsidTr="007A4743">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2704534"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781B95E2"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551EF91"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360803E" w14:textId="77777777" w:rsidR="00DC2BAC" w:rsidRPr="00A062AB" w:rsidRDefault="00DC2BAC" w:rsidP="007A4743">
            <w:pPr>
              <w:pStyle w:val="Standarduser"/>
              <w:widowControl w:val="0"/>
              <w:jc w:val="both"/>
              <w:rPr>
                <w:rFonts w:ascii="Georgia" w:hAnsi="Georgia" w:cstheme="majorHAnsi"/>
                <w:color w:val="002060"/>
                <w:sz w:val="22"/>
                <w:szCs w:val="22"/>
                <w:highlight w:val="black"/>
                <w:shd w:val="clear" w:color="auto" w:fill="000000"/>
                <w:lang w:eastAsia="zh-CN"/>
              </w:rPr>
            </w:pPr>
          </w:p>
        </w:tc>
      </w:tr>
      <w:tr w:rsidR="00DC2BAC" w:rsidRPr="00A062AB" w14:paraId="34AC171C"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32C76F"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9C418"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48D3C"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AF95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2505A821" w14:textId="77777777" w:rsidTr="007A4743">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48FF4FDC"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05A777BA"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04A8D505"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5C00C80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0A109A3E" w14:textId="77777777" w:rsidTr="007A4743">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0FC4B1" w14:textId="77777777" w:rsidR="00DC2BAC" w:rsidRPr="00A062AB" w:rsidRDefault="00DC2BAC" w:rsidP="007A4743">
            <w:pPr>
              <w:pStyle w:val="TableStyle2"/>
              <w:widowControl w:val="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997D0"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1D46B"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EB5C9"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bl>
    <w:p w14:paraId="39F9F52C" w14:textId="77777777" w:rsidR="00DC2BAC" w:rsidRPr="00A062AB" w:rsidRDefault="00DC2BAC" w:rsidP="00DC2BAC">
      <w:pPr>
        <w:pStyle w:val="Heading"/>
        <w:ind w:left="720"/>
        <w:jc w:val="both"/>
        <w:rPr>
          <w:rFonts w:ascii="Georgia" w:hAnsi="Georgia" w:cstheme="majorHAnsi"/>
          <w:b w:val="0"/>
          <w:color w:val="000000"/>
          <w:sz w:val="22"/>
          <w:szCs w:val="22"/>
        </w:rPr>
      </w:pPr>
    </w:p>
    <w:p w14:paraId="453F58C0" w14:textId="77777777" w:rsidR="00DC2BAC" w:rsidRPr="00A062AB" w:rsidRDefault="00DC2BAC" w:rsidP="00DC2BAC">
      <w:pPr>
        <w:pStyle w:val="Heading"/>
        <w:ind w:left="720"/>
        <w:jc w:val="both"/>
        <w:rPr>
          <w:rFonts w:ascii="Georgia" w:hAnsi="Georgia" w:cstheme="majorHAnsi"/>
          <w:color w:val="000000"/>
          <w:sz w:val="22"/>
          <w:szCs w:val="22"/>
        </w:rPr>
      </w:pPr>
      <w:r w:rsidRPr="00A062AB">
        <w:rPr>
          <w:rFonts w:ascii="Georgia" w:hAnsi="Georgia" w:cstheme="majorHAnsi"/>
          <w:b w:val="0"/>
          <w:color w:val="000000"/>
          <w:sz w:val="22"/>
          <w:szCs w:val="22"/>
        </w:rPr>
        <w:t>For verification purposes, audited financial reports for the past three</w:t>
      </w:r>
      <w:r>
        <w:rPr>
          <w:rFonts w:ascii="Georgia" w:hAnsi="Georgia" w:cstheme="majorHAnsi"/>
          <w:b w:val="0"/>
          <w:color w:val="000000"/>
          <w:sz w:val="22"/>
          <w:szCs w:val="22"/>
        </w:rPr>
        <w:t xml:space="preserve"> (3)</w:t>
      </w:r>
      <w:r w:rsidRPr="00A062AB">
        <w:rPr>
          <w:rFonts w:ascii="Georgia" w:hAnsi="Georgia" w:cstheme="majorHAnsi"/>
          <w:b w:val="0"/>
          <w:color w:val="000000"/>
          <w:sz w:val="22"/>
          <w:szCs w:val="22"/>
        </w:rPr>
        <w:t xml:space="preserve"> years (e.g. FS / P&amp;L, Balance Sheet) shall be made available upon request</w:t>
      </w:r>
    </w:p>
    <w:p w14:paraId="2A3C8755" w14:textId="77777777" w:rsidR="00DC2BAC" w:rsidRPr="00A062AB" w:rsidRDefault="00DC2BAC" w:rsidP="00DC2BAC">
      <w:pPr>
        <w:pStyle w:val="Body2"/>
        <w:jc w:val="both"/>
        <w:rPr>
          <w:rFonts w:ascii="Georgia" w:hAnsi="Georgia" w:cstheme="majorHAnsi"/>
          <w:b/>
          <w:bCs/>
          <w:color w:val="002060"/>
          <w:sz w:val="22"/>
          <w:szCs w:val="22"/>
        </w:rPr>
      </w:pPr>
    </w:p>
    <w:p w14:paraId="6F208997" w14:textId="77777777" w:rsidR="00DC2BAC" w:rsidRPr="00B37A03" w:rsidRDefault="00DC2BAC" w:rsidP="00DC2BAC">
      <w:pPr>
        <w:pStyle w:val="Body2"/>
        <w:numPr>
          <w:ilvl w:val="0"/>
          <w:numId w:val="38"/>
        </w:numPr>
        <w:jc w:val="both"/>
        <w:rPr>
          <w:rFonts w:ascii="Georgia" w:hAnsi="Georgia" w:cstheme="majorHAnsi"/>
          <w:b/>
          <w:bCs/>
          <w:color w:val="222A35" w:themeColor="text2" w:themeShade="80"/>
          <w:szCs w:val="22"/>
        </w:rPr>
      </w:pPr>
      <w:r w:rsidRPr="00B37A03">
        <w:rPr>
          <w:rFonts w:ascii="Georgia" w:hAnsi="Georgia" w:cstheme="majorHAnsi"/>
          <w:b/>
          <w:bCs/>
          <w:color w:val="222A35" w:themeColor="text2" w:themeShade="80"/>
          <w:szCs w:val="22"/>
        </w:rPr>
        <w:t>P</w:t>
      </w:r>
      <w:r>
        <w:rPr>
          <w:rFonts w:ascii="Georgia" w:hAnsi="Georgia" w:cstheme="majorHAnsi"/>
          <w:b/>
          <w:bCs/>
          <w:color w:val="222A35" w:themeColor="text2" w:themeShade="80"/>
          <w:szCs w:val="22"/>
        </w:rPr>
        <w:t xml:space="preserve">ER CAPITA </w:t>
      </w:r>
      <w:r w:rsidRPr="00B37A03">
        <w:rPr>
          <w:rFonts w:ascii="Georgia" w:hAnsi="Georgia" w:cstheme="majorHAnsi"/>
          <w:b/>
          <w:bCs/>
          <w:color w:val="222A35" w:themeColor="text2" w:themeShade="80"/>
          <w:szCs w:val="22"/>
        </w:rPr>
        <w:t>Labor Expenses for the Past 3 Years (in Philippine Peso)</w:t>
      </w:r>
    </w:p>
    <w:p w14:paraId="4E4B4B28" w14:textId="77777777" w:rsidR="00DC2BAC" w:rsidRPr="00A062AB" w:rsidRDefault="00DC2BAC" w:rsidP="00DC2BAC">
      <w:pPr>
        <w:pStyle w:val="Body2"/>
        <w:jc w:val="both"/>
        <w:rPr>
          <w:rFonts w:ascii="Georgia" w:hAnsi="Georgia" w:cstheme="majorHAnsi"/>
          <w:color w:val="222A35" w:themeColor="text2" w:themeShade="80"/>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DC2BAC" w:rsidRPr="00A062AB" w14:paraId="73CDB842" w14:textId="77777777" w:rsidTr="007A4743">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98F2D8D"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4D342E7"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7BA7919" w14:textId="60E032FD"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202</w:t>
            </w:r>
            <w:r w:rsidR="00011B65">
              <w:rPr>
                <w:rFonts w:ascii="Georgia" w:hAnsi="Georgia"/>
                <w:b/>
                <w:color w:val="FFFFFF" w:themeColor="background1"/>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7C4A479" w14:textId="6C1866E8"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202</w:t>
            </w:r>
            <w:r w:rsidR="00011B65">
              <w:rPr>
                <w:rFonts w:ascii="Georgia" w:hAnsi="Georgia"/>
                <w:b/>
                <w:color w:val="FFFFFF" w:themeColor="background1"/>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DE6A17A" w14:textId="0C30719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20</w:t>
            </w:r>
            <w:r>
              <w:rPr>
                <w:rFonts w:ascii="Georgia" w:hAnsi="Georgia"/>
                <w:b/>
                <w:color w:val="FFFFFF" w:themeColor="background1"/>
              </w:rPr>
              <w:t>2</w:t>
            </w:r>
            <w:r w:rsidR="00011B65">
              <w:rPr>
                <w:rFonts w:ascii="Georgia" w:hAnsi="Georgia"/>
                <w:b/>
                <w:color w:val="FFFFFF" w:themeColor="background1"/>
              </w:rPr>
              <w:t>2</w:t>
            </w:r>
          </w:p>
        </w:tc>
      </w:tr>
      <w:tr w:rsidR="00DC2BAC" w:rsidRPr="00A062AB" w14:paraId="4C81EDB7" w14:textId="77777777" w:rsidTr="007A4743">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2AE3E"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Total Pay    </w:t>
            </w:r>
          </w:p>
          <w:p w14:paraId="6B835A83"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p>
          <w:p w14:paraId="29343333"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CFCAD"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r>
              <w:rPr>
                <w:rFonts w:ascii="Georgia" w:hAnsi="Georgia" w:cstheme="majorHAnsi"/>
                <w:color w:val="222A35" w:themeColor="text2" w:themeShade="80"/>
                <w:sz w:val="22"/>
                <w:szCs w:val="22"/>
                <w:shd w:val="clear" w:color="auto" w:fill="FFFFFF"/>
              </w:rPr>
              <w:t>Wages,</w:t>
            </w:r>
            <w:r w:rsidRPr="00A062AB">
              <w:rPr>
                <w:rFonts w:ascii="Georgia" w:hAnsi="Georgia" w:cstheme="majorHAnsi"/>
                <w:color w:val="222A35" w:themeColor="text2" w:themeShade="80"/>
                <w:sz w:val="22"/>
                <w:szCs w:val="22"/>
                <w:shd w:val="clear" w:color="auto" w:fill="FFFFFF"/>
              </w:rPr>
              <w:t xml:space="preserve"> salaries, allowances bonuses, profit share, commissions</w:t>
            </w:r>
          </w:p>
          <w:p w14:paraId="6B9647D2" w14:textId="77777777" w:rsidR="00DC2BAC" w:rsidRPr="00A062AB" w:rsidRDefault="00DC2BAC" w:rsidP="007A4743">
            <w:pPr>
              <w:pStyle w:val="Body2"/>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2E5C"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56EFD"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FCB94"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40B42E02"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97679"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2D680"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r w:rsidRPr="00B37A03">
              <w:rPr>
                <w:rFonts w:ascii="Georgia" w:hAnsi="Georgia" w:cstheme="majorHAnsi"/>
                <w:bCs/>
                <w:color w:val="222A35" w:themeColor="text2" w:themeShade="80"/>
                <w:sz w:val="22"/>
                <w:szCs w:val="22"/>
                <w:shd w:val="clear" w:color="auto" w:fill="FFFFFF"/>
              </w:rPr>
              <w:t>I</w:t>
            </w:r>
            <w:r w:rsidRPr="00A062AB">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BBE78"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6F6DA"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913A9"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6065122B" w14:textId="77777777" w:rsidTr="007A4743">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5E70E" w14:textId="77777777" w:rsidR="00DC2BAC" w:rsidRPr="00A062AB" w:rsidRDefault="00DC2BAC" w:rsidP="007A4743">
            <w:pPr>
              <w:pStyle w:val="Body2"/>
              <w:jc w:val="both"/>
              <w:rPr>
                <w:rFonts w:ascii="Georgia" w:hAnsi="Georgia" w:cstheme="majorHAnsi"/>
                <w:bCs/>
                <w:color w:val="222A35" w:themeColor="text2" w:themeShade="80"/>
                <w:sz w:val="22"/>
                <w:szCs w:val="22"/>
              </w:rPr>
            </w:pPr>
            <w:r w:rsidRPr="00A062AB">
              <w:rPr>
                <w:rFonts w:ascii="Georgia" w:hAnsi="Georgia" w:cstheme="majorHAnsi"/>
                <w:bCs/>
                <w:color w:val="222A35" w:themeColor="text2" w:themeShade="80"/>
                <w:sz w:val="22"/>
                <w:szCs w:val="22"/>
              </w:rPr>
              <w:t xml:space="preserve">Employee Acquisition                             </w:t>
            </w:r>
          </w:p>
          <w:p w14:paraId="098DE63F" w14:textId="77777777" w:rsidR="00DC2BAC" w:rsidRPr="00A062AB" w:rsidRDefault="00DC2BAC" w:rsidP="007A4743">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6B06B"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Recruitment</w:t>
            </w:r>
          </w:p>
          <w:p w14:paraId="186AAED2"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Selection</w:t>
            </w:r>
          </w:p>
          <w:p w14:paraId="4FC17FBC"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Relocation</w:t>
            </w:r>
          </w:p>
          <w:p w14:paraId="4D4E3A25"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Onboarding</w:t>
            </w:r>
          </w:p>
          <w:p w14:paraId="4D197807"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9588"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B7F4F"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F20A" w14:textId="77777777" w:rsidR="00DC2BAC" w:rsidRPr="00A062AB" w:rsidRDefault="00DC2BAC" w:rsidP="007A4743">
            <w:pPr>
              <w:pStyle w:val="Body2"/>
              <w:jc w:val="both"/>
              <w:rPr>
                <w:rFonts w:ascii="Georgia" w:hAnsi="Georgia" w:cstheme="majorHAnsi"/>
                <w:b/>
                <w:bCs/>
                <w:color w:val="002060"/>
                <w:sz w:val="22"/>
                <w:szCs w:val="22"/>
                <w:shd w:val="clear" w:color="auto" w:fill="FFFFFF"/>
              </w:rPr>
            </w:pPr>
          </w:p>
        </w:tc>
      </w:tr>
      <w:tr w:rsidR="00DC2BAC" w:rsidRPr="00A062AB" w14:paraId="7BF5847E"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6DFBA"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lastRenderedPageBreak/>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1AFD3"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Job Training</w:t>
            </w:r>
          </w:p>
          <w:p w14:paraId="2372EF8C"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Behavioral Training, team building, MBA, etc.</w:t>
            </w:r>
          </w:p>
          <w:p w14:paraId="0B5C82B0"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E4F95"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096D"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69601"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2E6B570A"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8D7B4"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7C6AB"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D6364"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AC1ED"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E8FB2"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49C94EAA" w14:textId="77777777" w:rsidTr="007A4743">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6D706"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3EA75" w14:textId="77777777" w:rsidR="00DC2BAC" w:rsidRPr="00A062AB" w:rsidRDefault="00DC2BAC" w:rsidP="007A4743">
            <w:pPr>
              <w:pStyle w:val="Body2"/>
              <w:jc w:val="both"/>
              <w:rPr>
                <w:rFonts w:ascii="Georgia" w:hAnsi="Georgia" w:cstheme="majorHAnsi"/>
                <w:bCs/>
                <w:color w:val="222A35" w:themeColor="text2" w:themeShade="80"/>
                <w:sz w:val="22"/>
                <w:szCs w:val="22"/>
                <w:shd w:val="clear" w:color="auto" w:fill="FFFFFF"/>
              </w:rPr>
            </w:pPr>
            <w:r w:rsidRPr="00A062AB">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645D8"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26A46"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3F48C" w14:textId="77777777" w:rsidR="00DC2BAC" w:rsidRPr="00A062AB" w:rsidRDefault="00DC2BAC" w:rsidP="007A4743">
            <w:pPr>
              <w:pStyle w:val="Body2"/>
              <w:jc w:val="both"/>
              <w:rPr>
                <w:rFonts w:ascii="Georgia" w:hAnsi="Georgia" w:cstheme="majorHAnsi"/>
                <w:bCs/>
                <w:color w:val="002060"/>
                <w:sz w:val="22"/>
                <w:szCs w:val="22"/>
                <w:shd w:val="clear" w:color="auto" w:fill="FFFFFF"/>
              </w:rPr>
            </w:pPr>
          </w:p>
        </w:tc>
      </w:tr>
      <w:tr w:rsidR="00DC2BAC" w:rsidRPr="00A062AB" w14:paraId="6A99B674" w14:textId="77777777" w:rsidTr="007A4743">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A541" w14:textId="77777777" w:rsidR="00DC2BAC" w:rsidRPr="00A062AB" w:rsidRDefault="00DC2BAC" w:rsidP="007A4743">
            <w:pPr>
              <w:pStyle w:val="Body2"/>
              <w:jc w:val="both"/>
              <w:rPr>
                <w:rFonts w:ascii="Georgia" w:hAnsi="Georgia" w:cstheme="majorHAnsi"/>
                <w:b/>
                <w:bCs/>
                <w:color w:val="222A35" w:themeColor="text2" w:themeShade="80"/>
                <w:sz w:val="22"/>
                <w:szCs w:val="22"/>
                <w:shd w:val="clear" w:color="auto" w:fill="FFFFFF"/>
              </w:rPr>
            </w:pPr>
            <w:r w:rsidRPr="00A062AB">
              <w:rPr>
                <w:rFonts w:ascii="Georgia" w:hAnsi="Georgia" w:cstheme="majorHAnsi"/>
                <w:b/>
                <w:bCs/>
                <w:color w:val="222A35" w:themeColor="text2" w:themeShade="80"/>
                <w:sz w:val="22"/>
                <w:szCs w:val="22"/>
                <w:shd w:val="clear" w:color="auto" w:fill="FFFFFF"/>
              </w:rPr>
              <w:t xml:space="preserve">Total Labor Cost </w:t>
            </w:r>
            <w:r>
              <w:rPr>
                <w:rFonts w:ascii="Georgia" w:hAnsi="Georgia" w:cstheme="majorHAnsi"/>
                <w:b/>
                <w:bCs/>
                <w:color w:val="222A35" w:themeColor="text2" w:themeShade="80"/>
                <w:sz w:val="22"/>
                <w:szCs w:val="22"/>
                <w:shd w:val="clear" w:color="auto" w:fill="FFFFFF"/>
              </w:rPr>
              <w:t>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82C1"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25A4"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8E443" w14:textId="77777777" w:rsidR="00DC2BAC" w:rsidRPr="00A062AB" w:rsidRDefault="00DC2BAC" w:rsidP="007A4743">
            <w:pPr>
              <w:pStyle w:val="Body2"/>
              <w:jc w:val="both"/>
              <w:rPr>
                <w:rFonts w:ascii="Georgia" w:hAnsi="Georgia" w:cstheme="majorHAnsi"/>
                <w:bCs/>
                <w:color w:val="44546A" w:themeColor="text2"/>
                <w:sz w:val="22"/>
                <w:szCs w:val="22"/>
                <w:shd w:val="clear" w:color="auto" w:fill="FFFFFF"/>
              </w:rPr>
            </w:pPr>
          </w:p>
        </w:tc>
      </w:tr>
    </w:tbl>
    <w:p w14:paraId="25F9715C" w14:textId="77777777" w:rsidR="00DC2BAC" w:rsidRPr="00A062AB" w:rsidRDefault="00DC2BAC" w:rsidP="00DC2BAC">
      <w:pPr>
        <w:pStyle w:val="Body2"/>
        <w:jc w:val="both"/>
        <w:rPr>
          <w:rFonts w:ascii="Georgia" w:hAnsi="Georgia" w:cstheme="majorHAnsi"/>
          <w:b/>
          <w:bCs/>
          <w:color w:val="002060"/>
          <w:sz w:val="22"/>
          <w:szCs w:val="22"/>
        </w:rPr>
      </w:pPr>
    </w:p>
    <w:p w14:paraId="6D7E9B81" w14:textId="77777777" w:rsidR="00DC2BAC" w:rsidRPr="00B37A03" w:rsidRDefault="00DC2BAC" w:rsidP="00DC2BAC">
      <w:pPr>
        <w:pStyle w:val="Body2"/>
        <w:numPr>
          <w:ilvl w:val="0"/>
          <w:numId w:val="38"/>
        </w:numPr>
        <w:jc w:val="both"/>
        <w:rPr>
          <w:rFonts w:ascii="Georgia" w:hAnsi="Georgia" w:cstheme="majorHAnsi"/>
          <w:color w:val="222A35" w:themeColor="text2" w:themeShade="80"/>
          <w:szCs w:val="22"/>
        </w:rPr>
      </w:pPr>
      <w:r>
        <w:rPr>
          <w:rFonts w:ascii="Georgia" w:hAnsi="Georgia" w:cstheme="majorHAnsi"/>
          <w:b/>
          <w:bCs/>
          <w:color w:val="222A35" w:themeColor="text2" w:themeShade="80"/>
          <w:szCs w:val="22"/>
        </w:rPr>
        <w:t>Workforce</w:t>
      </w:r>
      <w:r w:rsidRPr="00B37A03">
        <w:rPr>
          <w:rFonts w:ascii="Georgia" w:hAnsi="Georgia" w:cstheme="majorHAnsi"/>
          <w:b/>
          <w:bCs/>
          <w:color w:val="222A35" w:themeColor="text2" w:themeShade="80"/>
          <w:szCs w:val="22"/>
        </w:rPr>
        <w:t xml:space="preserve"> Productivity</w:t>
      </w:r>
    </w:p>
    <w:p w14:paraId="2D208FD6" w14:textId="77777777" w:rsidR="00DC2BAC" w:rsidRPr="00A062AB" w:rsidRDefault="00DC2BAC" w:rsidP="00DC2BAC">
      <w:pPr>
        <w:pStyle w:val="Body2"/>
        <w:ind w:left="720"/>
        <w:jc w:val="both"/>
        <w:rPr>
          <w:rFonts w:ascii="Georgia" w:hAnsi="Georgia" w:cstheme="majorHAnsi"/>
          <w:bCs/>
          <w:sz w:val="22"/>
          <w:szCs w:val="22"/>
          <w:shd w:val="clear" w:color="auto" w:fill="FFFFFF"/>
        </w:rPr>
      </w:pPr>
    </w:p>
    <w:p w14:paraId="553AD4D7" w14:textId="77777777" w:rsidR="00DC2BAC" w:rsidRPr="00A062AB" w:rsidRDefault="00DC2BAC" w:rsidP="00DC2BAC">
      <w:pPr>
        <w:pStyle w:val="Body2"/>
        <w:ind w:left="720"/>
        <w:jc w:val="both"/>
        <w:rPr>
          <w:rFonts w:ascii="Georgia" w:hAnsi="Georgia" w:cstheme="majorHAnsi"/>
          <w:bCs/>
          <w:sz w:val="22"/>
          <w:szCs w:val="22"/>
          <w:shd w:val="clear" w:color="auto" w:fill="FFFFFF"/>
        </w:rPr>
      </w:pPr>
      <w:r w:rsidRPr="00A062AB">
        <w:rPr>
          <w:rFonts w:ascii="Georgia" w:hAnsi="Georgia" w:cstheme="majorHAnsi"/>
          <w:bCs/>
          <w:sz w:val="22"/>
          <w:szCs w:val="22"/>
          <w:shd w:val="clear" w:color="auto" w:fill="FFFFFF"/>
        </w:rPr>
        <w:t xml:space="preserve">Please provide below your measures of labor productivity (ex. </w:t>
      </w:r>
      <w:r w:rsidRPr="00A062AB">
        <w:rPr>
          <w:rFonts w:ascii="Georgia" w:hAnsi="Georgia" w:cstheme="majorHAnsi"/>
          <w:sz w:val="22"/>
          <w:szCs w:val="22"/>
          <w:shd w:val="clear" w:color="auto" w:fill="FFFFFF"/>
        </w:rPr>
        <w:t xml:space="preserve">output / labor input; standard hours/ actual hours; service output per capita; sales output per capita, </w:t>
      </w:r>
      <w:r>
        <w:rPr>
          <w:rFonts w:ascii="Georgia" w:hAnsi="Georgia" w:cstheme="majorHAnsi"/>
          <w:sz w:val="22"/>
          <w:szCs w:val="22"/>
          <w:shd w:val="clear" w:color="auto" w:fill="FFFFFF"/>
        </w:rPr>
        <w:t xml:space="preserve">KRAs, KPIs, </w:t>
      </w:r>
      <w:r w:rsidRPr="00A062AB">
        <w:rPr>
          <w:rFonts w:ascii="Georgia" w:hAnsi="Georgia" w:cstheme="majorHAnsi"/>
          <w:sz w:val="22"/>
          <w:szCs w:val="22"/>
          <w:shd w:val="clear" w:color="auto" w:fill="FFFFFF"/>
        </w:rPr>
        <w:t>etc</w:t>
      </w:r>
      <w:r w:rsidRPr="00A062AB">
        <w:rPr>
          <w:rFonts w:ascii="Georgia" w:hAnsi="Georgia" w:cstheme="majorHAnsi"/>
          <w:bCs/>
          <w:sz w:val="22"/>
          <w:szCs w:val="22"/>
          <w:shd w:val="clear" w:color="auto" w:fill="FFFFFF"/>
        </w:rPr>
        <w:t>.)</w:t>
      </w:r>
    </w:p>
    <w:p w14:paraId="4D041C9D" w14:textId="77777777" w:rsidR="00DC2BAC" w:rsidRPr="00A062AB" w:rsidRDefault="00DC2BAC" w:rsidP="00DC2BAC">
      <w:pPr>
        <w:pStyle w:val="Body2"/>
        <w:ind w:left="720"/>
        <w:jc w:val="both"/>
        <w:rPr>
          <w:rFonts w:ascii="Georgia" w:hAnsi="Georgia" w:cstheme="majorHAnsi"/>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DC2BAC" w:rsidRPr="00A062AB" w14:paraId="0BFE9AA1"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1CA8B14"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2464227" w14:textId="77777777" w:rsidR="00DC2BAC" w:rsidRPr="00A062AB" w:rsidRDefault="00DC2BAC" w:rsidP="007A4743">
            <w:pPr>
              <w:jc w:val="center"/>
              <w:rPr>
                <w:rFonts w:ascii="Georgia" w:hAnsi="Georgia"/>
                <w:b/>
                <w:color w:val="FFFFFF" w:themeColor="background1"/>
              </w:rPr>
            </w:pPr>
            <w:r w:rsidRPr="00A062AB">
              <w:rPr>
                <w:rFonts w:ascii="Georgia" w:hAnsi="Georgia"/>
                <w:b/>
                <w:color w:val="FFFFFF" w:themeColor="background1"/>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C649B60" w14:textId="5CEAA85F"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AA9771C" w14:textId="07E7C16B"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24B40B8" w14:textId="03F79340" w:rsidR="00DC2BAC" w:rsidRPr="00A062AB" w:rsidRDefault="00DC2BAC" w:rsidP="007A4743">
            <w:pPr>
              <w:jc w:val="center"/>
              <w:rPr>
                <w:rFonts w:ascii="Georgia" w:hAnsi="Georgia"/>
                <w:b/>
                <w:color w:val="FFFFFF" w:themeColor="background1"/>
              </w:rPr>
            </w:pPr>
            <w:r>
              <w:rPr>
                <w:rFonts w:ascii="Georgia" w:hAnsi="Georgia"/>
                <w:b/>
                <w:color w:val="FFFFFF" w:themeColor="background1"/>
              </w:rPr>
              <w:t>202</w:t>
            </w:r>
            <w:r w:rsidR="00011B65">
              <w:rPr>
                <w:rFonts w:ascii="Georgia" w:hAnsi="Georgia"/>
                <w:b/>
                <w:color w:val="FFFFFF" w:themeColor="background1"/>
              </w:rPr>
              <w:t>2</w:t>
            </w:r>
          </w:p>
        </w:tc>
      </w:tr>
      <w:tr w:rsidR="00DC2BAC" w:rsidRPr="00A062AB" w14:paraId="1067EFEE"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EC66A"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EA5A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4D226"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EF2A3"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F5AB7"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448F2728"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41F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ABB81"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80E90"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3AE2F"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E354A"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2CE45D9C" w14:textId="77777777" w:rsidTr="007A4743">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E0A1D"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6D98B"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8F9F"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6B6B4"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FF77" w14:textId="77777777" w:rsidR="00DC2BAC" w:rsidRPr="00A062AB" w:rsidRDefault="00DC2BAC" w:rsidP="007A4743">
            <w:pPr>
              <w:pStyle w:val="Body2"/>
              <w:jc w:val="both"/>
              <w:rPr>
                <w:rFonts w:ascii="Georgia" w:hAnsi="Georgia" w:cstheme="majorHAnsi"/>
                <w:b/>
                <w:bCs/>
                <w:sz w:val="22"/>
                <w:szCs w:val="22"/>
                <w:shd w:val="clear" w:color="auto" w:fill="FFFFFF"/>
              </w:rPr>
            </w:pPr>
          </w:p>
        </w:tc>
      </w:tr>
      <w:tr w:rsidR="00DC2BAC" w:rsidRPr="00A062AB" w14:paraId="16A343CB" w14:textId="77777777" w:rsidTr="007A4743">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7FA4B"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FA2C"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F252E"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21C39" w14:textId="77777777" w:rsidR="00DC2BAC" w:rsidRPr="00A062AB" w:rsidRDefault="00DC2BAC" w:rsidP="007A4743">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16744" w14:textId="77777777" w:rsidR="00DC2BAC" w:rsidRPr="00A062AB" w:rsidRDefault="00DC2BAC" w:rsidP="007A4743">
            <w:pPr>
              <w:pStyle w:val="Body2"/>
              <w:jc w:val="both"/>
              <w:rPr>
                <w:rFonts w:ascii="Georgia" w:hAnsi="Georgia" w:cstheme="majorHAnsi"/>
                <w:b/>
                <w:bCs/>
                <w:sz w:val="22"/>
                <w:szCs w:val="22"/>
                <w:shd w:val="clear" w:color="auto" w:fill="FFFFFF"/>
              </w:rPr>
            </w:pPr>
          </w:p>
        </w:tc>
      </w:tr>
    </w:tbl>
    <w:p w14:paraId="106C7D0B" w14:textId="77777777" w:rsidR="00DC2BAC" w:rsidRPr="00B37A03" w:rsidRDefault="00DC2BAC" w:rsidP="00DC2BAC">
      <w:pPr>
        <w:pStyle w:val="Body2"/>
      </w:pPr>
    </w:p>
    <w:p w14:paraId="2D05DA1D" w14:textId="77777777" w:rsidR="00DC2BAC" w:rsidRPr="00B37A03" w:rsidRDefault="00DC2BAC" w:rsidP="00DC2BAC">
      <w:pPr>
        <w:pStyle w:val="Heading"/>
        <w:numPr>
          <w:ilvl w:val="0"/>
          <w:numId w:val="38"/>
        </w:numPr>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rPr>
        <w:t>HR Performance Metrics</w:t>
      </w:r>
    </w:p>
    <w:p w14:paraId="548D54D3" w14:textId="77777777" w:rsidR="00DC2BAC" w:rsidRPr="00A062AB" w:rsidRDefault="00DC2BAC" w:rsidP="00DC2BAC">
      <w:pPr>
        <w:pStyle w:val="Body2"/>
        <w:spacing w:line="288" w:lineRule="auto"/>
        <w:jc w:val="both"/>
        <w:rPr>
          <w:rFonts w:ascii="Georgia" w:eastAsia="Arial" w:hAnsi="Georgia" w:cstheme="majorHAnsi"/>
          <w:color w:val="auto"/>
          <w:sz w:val="22"/>
          <w:szCs w:val="22"/>
        </w:rPr>
      </w:pPr>
      <w:r w:rsidRPr="00A062AB">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4CFC1362" w14:textId="77777777" w:rsidR="00DC2BAC" w:rsidRPr="00A062AB" w:rsidRDefault="00DC2BAC" w:rsidP="00DC2BAC">
      <w:pPr>
        <w:pStyle w:val="Body2"/>
        <w:spacing w:line="288" w:lineRule="auto"/>
        <w:jc w:val="both"/>
        <w:rPr>
          <w:rFonts w:ascii="Georgia" w:eastAsia="Arial" w:hAnsi="Georgia" w:cstheme="majorHAnsi"/>
          <w:color w:val="002060"/>
          <w:sz w:val="22"/>
          <w:szCs w:val="22"/>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DC2BAC" w:rsidRPr="00A062AB" w14:paraId="3B0D247E" w14:textId="77777777" w:rsidTr="007A4743">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D8067F8" w14:textId="77777777" w:rsidR="00DC2BAC" w:rsidRPr="00A062AB" w:rsidRDefault="00DC2BAC" w:rsidP="007A4743">
            <w:pPr>
              <w:pStyle w:val="TableStyle1"/>
              <w:widowControl w:val="0"/>
              <w:jc w:val="center"/>
              <w:rPr>
                <w:rFonts w:ascii="Georgia" w:hAnsi="Georgia" w:cstheme="majorHAnsi"/>
                <w:color w:val="FFFFFF"/>
                <w:sz w:val="22"/>
                <w:szCs w:val="22"/>
              </w:rPr>
            </w:pPr>
          </w:p>
          <w:p w14:paraId="42219F56" w14:textId="77777777" w:rsidR="00DC2BAC"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Key Performance Metric</w:t>
            </w:r>
          </w:p>
          <w:p w14:paraId="1EEA8507" w14:textId="77777777" w:rsidR="00DC2BAC" w:rsidRPr="00A062AB" w:rsidRDefault="00DC2BAC" w:rsidP="007A4743">
            <w:pPr>
              <w:pStyle w:val="TableStyle1"/>
              <w:widowControl w:val="0"/>
              <w:jc w:val="center"/>
              <w:rPr>
                <w:rFonts w:ascii="Georgia" w:hAnsi="Georgia" w:cstheme="majorHAnsi"/>
                <w:color w:val="FFFFFF"/>
                <w:sz w:val="22"/>
                <w:szCs w:val="22"/>
              </w:rPr>
            </w:pPr>
            <w:r w:rsidRPr="00DF401E">
              <w:rPr>
                <w:rFonts w:ascii="Georgia" w:hAnsi="Georgia" w:cstheme="majorHAnsi"/>
                <w:b w:val="0"/>
                <w:bCs w:val="0"/>
                <w:color w:val="FFFFFF"/>
                <w:sz w:val="22"/>
                <w:szCs w:val="22"/>
              </w:rPr>
              <w:t>(Indicators: absenteeism, net promoter score, offer acceptance rates)</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FE2EC4" w14:textId="77777777" w:rsidR="00DC2BAC" w:rsidRPr="00A062AB" w:rsidRDefault="00DC2BAC" w:rsidP="007A4743">
            <w:pPr>
              <w:pStyle w:val="TableStyle1"/>
              <w:widowControl w:val="0"/>
              <w:jc w:val="center"/>
              <w:rPr>
                <w:rFonts w:ascii="Georgia" w:hAnsi="Georgia" w:cstheme="majorHAnsi"/>
                <w:color w:val="FFFFFF"/>
                <w:sz w:val="22"/>
                <w:szCs w:val="22"/>
              </w:rPr>
            </w:pPr>
          </w:p>
          <w:p w14:paraId="2354EB26" w14:textId="77777777"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BCDD165" w14:textId="55D31F76"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202</w:t>
            </w:r>
            <w:r w:rsidR="00011B65">
              <w:rPr>
                <w:rFonts w:ascii="Georgia" w:hAnsi="Georgia" w:cstheme="majorHAnsi"/>
                <w:color w:val="FFFFFF"/>
                <w:sz w:val="22"/>
                <w:szCs w:val="22"/>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1E6D931" w14:textId="6182947D"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202</w:t>
            </w:r>
            <w:r w:rsidR="00011B65">
              <w:rPr>
                <w:rFonts w:ascii="Georgia" w:hAnsi="Georgia" w:cstheme="majorHAnsi"/>
                <w:color w:val="FFFFFF"/>
                <w:sz w:val="22"/>
                <w:szCs w:val="22"/>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0273445" w14:textId="0CFB49F0" w:rsidR="00DC2BAC" w:rsidRPr="00A062AB" w:rsidRDefault="00DC2BAC" w:rsidP="007A4743">
            <w:pPr>
              <w:pStyle w:val="TableStyle1"/>
              <w:widowControl w:val="0"/>
              <w:jc w:val="center"/>
              <w:rPr>
                <w:rFonts w:ascii="Georgia" w:hAnsi="Georgia" w:cstheme="majorHAnsi"/>
                <w:color w:val="FFFFFF"/>
                <w:sz w:val="22"/>
                <w:szCs w:val="22"/>
              </w:rPr>
            </w:pPr>
            <w:r w:rsidRPr="00A062AB">
              <w:rPr>
                <w:rFonts w:ascii="Georgia" w:hAnsi="Georgia" w:cstheme="majorHAnsi"/>
                <w:color w:val="FFFFFF"/>
                <w:sz w:val="22"/>
                <w:szCs w:val="22"/>
              </w:rPr>
              <w:t>20</w:t>
            </w:r>
            <w:r>
              <w:rPr>
                <w:rFonts w:ascii="Georgia" w:hAnsi="Georgia" w:cstheme="majorHAnsi"/>
                <w:color w:val="FFFFFF"/>
                <w:sz w:val="22"/>
                <w:szCs w:val="22"/>
              </w:rPr>
              <w:t>2</w:t>
            </w:r>
            <w:r w:rsidR="00011B65">
              <w:rPr>
                <w:rFonts w:ascii="Georgia" w:hAnsi="Georgia" w:cstheme="majorHAnsi"/>
                <w:color w:val="FFFFFF"/>
                <w:sz w:val="22"/>
                <w:szCs w:val="22"/>
              </w:rPr>
              <w:t>2</w:t>
            </w:r>
          </w:p>
        </w:tc>
      </w:tr>
      <w:tr w:rsidR="00DC2BAC" w:rsidRPr="00A062AB" w14:paraId="0C7B22D6" w14:textId="77777777" w:rsidTr="007A4743">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23DBF0F" w14:textId="77777777" w:rsidR="00DC2BAC" w:rsidRPr="00A062AB" w:rsidRDefault="00DC2BAC" w:rsidP="007A4743">
            <w:pPr>
              <w:pStyle w:val="TableStyle2"/>
              <w:widowControl w:val="0"/>
              <w:jc w:val="center"/>
              <w:rPr>
                <w:rFonts w:ascii="Georgia" w:hAnsi="Georgia" w:cstheme="majorHAnsi"/>
                <w:color w:val="FFFFFF" w:themeColor="background1"/>
                <w:sz w:val="22"/>
                <w:szCs w:val="22"/>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5D7484A" w14:textId="77777777" w:rsidR="00DC2BAC" w:rsidRPr="00A062AB" w:rsidRDefault="00DC2BAC" w:rsidP="007A4743">
            <w:pPr>
              <w:pStyle w:val="Standarduser"/>
              <w:widowControl w:val="0"/>
              <w:jc w:val="center"/>
              <w:rPr>
                <w:rFonts w:ascii="Georgia" w:hAnsi="Georgia" w:cstheme="majorHAnsi"/>
                <w:color w:val="FFFFFF" w:themeColor="background1"/>
                <w:sz w:val="22"/>
                <w:szCs w:val="22"/>
                <w:lang w:eastAsia="zh-CN"/>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EFD0E4E"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4D1ACBDC"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80B84C6"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0CF16F35"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43FE7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3C8646F7"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65D57DD"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46005C80"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6E9829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174326B5"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630B76A"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p>
          <w:p w14:paraId="15F8FFD4"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Actual</w:t>
            </w:r>
          </w:p>
        </w:tc>
      </w:tr>
      <w:tr w:rsidR="00DC2BAC" w:rsidRPr="00A062AB" w14:paraId="6EB097F1" w14:textId="77777777" w:rsidTr="007A4743">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F435C5"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FB21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FE903"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AC498"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94F760"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2F6E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65A9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D99C3"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689BC8CC"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07C1EB0C"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3562CD7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2A70A76B"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3ED38A4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546C16BD"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51B127CD"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450C6D5"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79E8874F"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783B4726" w14:textId="77777777" w:rsidTr="007A4743">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7337EA"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Learning &amp; Development Man 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34E4D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D292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1D8A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22E3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35422"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F94F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37278"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4D3A3EC5"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152569AE"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5753E8D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right w:val="single" w:sz="4" w:space="0" w:color="000000"/>
            </w:tcBorders>
            <w:tcMar>
              <w:top w:w="0" w:type="dxa"/>
              <w:left w:w="0" w:type="dxa"/>
              <w:bottom w:w="0" w:type="dxa"/>
              <w:right w:w="0" w:type="dxa"/>
            </w:tcMar>
          </w:tcPr>
          <w:p w14:paraId="49185586"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595D237"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right w:val="single" w:sz="4" w:space="0" w:color="000000"/>
            </w:tcBorders>
            <w:tcMar>
              <w:top w:w="0" w:type="dxa"/>
              <w:left w:w="0" w:type="dxa"/>
              <w:bottom w:w="0" w:type="dxa"/>
              <w:right w:w="0" w:type="dxa"/>
            </w:tcMar>
          </w:tcPr>
          <w:p w14:paraId="1FAE6E56"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01CB915E"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7994787F"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FDF8691"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1CCD3F5C" w14:textId="77777777" w:rsidTr="007A4743">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86DA17"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lastRenderedPageBreak/>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698BF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BFE0A"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DA80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367E3"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53F6A"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E9814"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D178D"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0A902E3E" w14:textId="77777777" w:rsidTr="007A4743">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047CAD"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“authorized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0C2FA612"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B02B8A0"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5271972C" w14:textId="77777777" w:rsidR="00DC2BAC" w:rsidRPr="00A062AB" w:rsidRDefault="00DC2BAC" w:rsidP="007A4743">
            <w:pPr>
              <w:pStyle w:val="Standarduser"/>
              <w:widowControl w:val="0"/>
              <w:jc w:val="both"/>
              <w:rPr>
                <w:rFonts w:ascii="Georgia" w:hAnsi="Georgia" w:cstheme="majorHAnsi"/>
                <w:sz w:val="22"/>
                <w:szCs w:val="22"/>
                <w:lang w:eastAsia="zh-CN"/>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AC1484A"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13FF2430" w14:textId="77777777" w:rsidR="00DC2BAC" w:rsidRPr="00A062AB" w:rsidRDefault="00DC2BAC" w:rsidP="007A4743">
            <w:pPr>
              <w:pStyle w:val="Standarduser"/>
              <w:widowControl w:val="0"/>
              <w:jc w:val="both"/>
              <w:rPr>
                <w:rFonts w:ascii="Georgia" w:hAnsi="Georgia" w:cstheme="majorHAnsi"/>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3E1C0F18" w14:textId="77777777" w:rsidR="00DC2BAC" w:rsidRPr="00A062AB" w:rsidRDefault="00DC2BAC" w:rsidP="007A4743">
            <w:pPr>
              <w:pStyle w:val="Standarduser"/>
              <w:widowControl w:val="0"/>
              <w:jc w:val="both"/>
              <w:rPr>
                <w:rFonts w:ascii="Georgia" w:hAnsi="Georgia" w:cstheme="majorHAnsi"/>
                <w:color w:val="000000"/>
                <w:sz w:val="22"/>
                <w:szCs w:val="22"/>
                <w:shd w:val="clear" w:color="auto" w:fill="000000"/>
                <w:lang w:eastAsia="zh-CN"/>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557BD466"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7C549114" w14:textId="77777777" w:rsidTr="007A4743">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584AA430" w14:textId="77777777" w:rsidR="00DC2BAC" w:rsidRPr="00A062AB" w:rsidRDefault="00DC2BAC" w:rsidP="007A4743">
            <w:pPr>
              <w:pStyle w:val="TableStyle2"/>
              <w:widowControl w:val="0"/>
              <w:jc w:val="both"/>
              <w:rPr>
                <w:rFonts w:ascii="Georgia" w:hAnsi="Georgia" w:cstheme="majorHAnsi"/>
                <w:b w:val="0"/>
                <w:color w:val="222A35" w:themeColor="text2" w:themeShade="80"/>
                <w:sz w:val="22"/>
                <w:szCs w:val="22"/>
              </w:rPr>
            </w:pPr>
            <w:r w:rsidRPr="00A062AB">
              <w:rPr>
                <w:rFonts w:ascii="Georgia" w:hAnsi="Georgia" w:cstheme="majorHAnsi"/>
                <w:b w:val="0"/>
                <w:color w:val="222A35" w:themeColor="text2" w:themeShade="80"/>
                <w:sz w:val="22"/>
                <w:szCs w:val="22"/>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4289B0F6"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75699F2"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105CA4D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4D2BBFD7"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90" w:type="dxa"/>
            <w:tcBorders>
              <w:left w:val="single" w:sz="4" w:space="0" w:color="000000"/>
              <w:right w:val="single" w:sz="4" w:space="0" w:color="000000"/>
            </w:tcBorders>
            <w:tcMar>
              <w:top w:w="0" w:type="dxa"/>
              <w:left w:w="0" w:type="dxa"/>
              <w:bottom w:w="0" w:type="dxa"/>
              <w:right w:w="0" w:type="dxa"/>
            </w:tcMar>
          </w:tcPr>
          <w:p w14:paraId="226B73B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F443BA9" w14:textId="77777777" w:rsidR="00DC2BAC" w:rsidRPr="00A062AB" w:rsidRDefault="00DC2BAC" w:rsidP="007A4743">
            <w:pPr>
              <w:pStyle w:val="Standarduser"/>
              <w:widowControl w:val="0"/>
              <w:jc w:val="both"/>
              <w:rPr>
                <w:rFonts w:ascii="Georgia" w:hAnsi="Georgia" w:cstheme="majorHAnsi"/>
                <w:color w:val="002060"/>
                <w:sz w:val="22"/>
                <w:szCs w:val="22"/>
                <w:shd w:val="clear" w:color="auto" w:fill="000000"/>
                <w:lang w:eastAsia="zh-CN"/>
              </w:rPr>
            </w:pPr>
          </w:p>
        </w:tc>
        <w:tc>
          <w:tcPr>
            <w:tcW w:w="900" w:type="dxa"/>
            <w:tcBorders>
              <w:left w:val="single" w:sz="4" w:space="0" w:color="000000"/>
              <w:right w:val="single" w:sz="4" w:space="0" w:color="000000"/>
            </w:tcBorders>
            <w:tcMar>
              <w:top w:w="0" w:type="dxa"/>
              <w:left w:w="0" w:type="dxa"/>
              <w:bottom w:w="0" w:type="dxa"/>
              <w:right w:w="0" w:type="dxa"/>
            </w:tcMar>
          </w:tcPr>
          <w:p w14:paraId="47B16AA2"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r w:rsidR="00DC2BAC" w:rsidRPr="00A062AB" w14:paraId="6FB0D64D" w14:textId="77777777" w:rsidTr="007A4743">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4EB05D" w14:textId="77777777" w:rsidR="00DC2BAC" w:rsidRPr="00A062AB" w:rsidRDefault="00DC2BAC" w:rsidP="007A4743">
            <w:pPr>
              <w:pStyle w:val="Standarduser"/>
              <w:widowControl w:val="0"/>
              <w:jc w:val="both"/>
              <w:rPr>
                <w:rFonts w:ascii="Georgia" w:hAnsi="Georgia" w:cstheme="majorHAnsi"/>
                <w:bCs/>
                <w:color w:val="222A35" w:themeColor="text2" w:themeShade="80"/>
                <w:sz w:val="22"/>
                <w:szCs w:val="22"/>
                <w:lang w:eastAsia="zh-CN"/>
              </w:rPr>
            </w:pPr>
            <w:r w:rsidRPr="00A062AB">
              <w:rPr>
                <w:rFonts w:ascii="Georgia" w:hAnsi="Georgia" w:cstheme="majorHAnsi"/>
                <w:bCs/>
                <w:color w:val="222A35" w:themeColor="text2" w:themeShade="80"/>
                <w:sz w:val="22"/>
                <w:szCs w:val="22"/>
                <w:lang w:eastAsia="zh-CN"/>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0C29E"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6F14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30E61"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EB740F"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02E9B"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98AAE7"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13B68" w14:textId="77777777" w:rsidR="00DC2BAC" w:rsidRPr="00A062AB" w:rsidRDefault="00DC2BAC" w:rsidP="007A4743">
            <w:pPr>
              <w:pStyle w:val="Standarduser"/>
              <w:widowControl w:val="0"/>
              <w:jc w:val="both"/>
              <w:rPr>
                <w:rFonts w:ascii="Georgia" w:hAnsi="Georgia" w:cstheme="majorHAnsi"/>
                <w:color w:val="002060"/>
                <w:sz w:val="22"/>
                <w:szCs w:val="22"/>
                <w:lang w:eastAsia="zh-CN"/>
              </w:rPr>
            </w:pPr>
          </w:p>
        </w:tc>
      </w:tr>
    </w:tbl>
    <w:p w14:paraId="6E1A39C9" w14:textId="77777777" w:rsidR="00DC2BAC" w:rsidRPr="00A062AB" w:rsidRDefault="00DC2BAC" w:rsidP="00DC2BAC">
      <w:pPr>
        <w:pStyle w:val="Body2"/>
        <w:spacing w:line="288" w:lineRule="auto"/>
        <w:jc w:val="both"/>
        <w:rPr>
          <w:rFonts w:ascii="Georgia" w:hAnsi="Georgia" w:cstheme="majorHAnsi"/>
          <w:i/>
          <w:iCs/>
          <w:color w:val="002060"/>
          <w:sz w:val="22"/>
          <w:szCs w:val="22"/>
        </w:rPr>
      </w:pPr>
    </w:p>
    <w:p w14:paraId="7F27D0EC" w14:textId="77777777" w:rsidR="00DC2BAC" w:rsidRPr="00A062AB" w:rsidRDefault="00DC2BAC" w:rsidP="00DC2BAC">
      <w:pPr>
        <w:pStyle w:val="Body"/>
        <w:jc w:val="center"/>
        <w:rPr>
          <w:rFonts w:ascii="Georgia" w:hAnsi="Georgia" w:cstheme="majorHAnsi"/>
          <w:i/>
          <w:iCs/>
          <w:color w:val="222A35" w:themeColor="text2" w:themeShade="80"/>
          <w:sz w:val="22"/>
          <w:szCs w:val="22"/>
        </w:rPr>
      </w:pPr>
      <w:r w:rsidRPr="00A062AB">
        <w:rPr>
          <w:rFonts w:ascii="Georgia" w:hAnsi="Georgia" w:cstheme="majorHAnsi"/>
          <w:i/>
          <w:iCs/>
          <w:color w:val="222A35" w:themeColor="text2" w:themeShade="80"/>
          <w:sz w:val="22"/>
          <w:szCs w:val="22"/>
        </w:rPr>
        <w:t>*Attrition rate is computed as:</w:t>
      </w:r>
    </w:p>
    <w:p w14:paraId="3586E625" w14:textId="77777777" w:rsidR="00DC2BAC" w:rsidRPr="00A062AB" w:rsidRDefault="00DC2BAC" w:rsidP="00DC2BAC">
      <w:pPr>
        <w:pStyle w:val="Body"/>
        <w:jc w:val="center"/>
        <w:rPr>
          <w:rFonts w:ascii="Georgia" w:eastAsia="Arial" w:hAnsi="Georgia" w:cstheme="majorHAnsi"/>
          <w:i/>
          <w:iCs/>
          <w:color w:val="222A35" w:themeColor="text2" w:themeShade="80"/>
          <w:sz w:val="22"/>
          <w:szCs w:val="22"/>
        </w:rPr>
      </w:pPr>
    </w:p>
    <w:p w14:paraId="1337EF63" w14:textId="4F56639D" w:rsidR="00DC2BAC" w:rsidRPr="00A062AB" w:rsidRDefault="00DC2BAC" w:rsidP="00DC2BAC">
      <w:pPr>
        <w:pStyle w:val="FreeForm"/>
        <w:spacing w:line="240" w:lineRule="auto"/>
        <w:ind w:left="360" w:firstLine="0"/>
        <w:jc w:val="center"/>
        <w:rPr>
          <w:rFonts w:ascii="Georgia" w:hAnsi="Georgia" w:cstheme="majorHAnsi"/>
          <w:color w:val="222A35" w:themeColor="text2" w:themeShade="80"/>
          <w:sz w:val="22"/>
          <w:szCs w:val="22"/>
          <w:u w:val="single"/>
        </w:rPr>
      </w:pPr>
      <w:r w:rsidRPr="00A062AB">
        <w:rPr>
          <w:rFonts w:ascii="Georgia" w:hAnsi="Georgia" w:cstheme="majorHAnsi"/>
          <w:color w:val="222A35" w:themeColor="text2" w:themeShade="80"/>
          <w:sz w:val="22"/>
          <w:szCs w:val="22"/>
          <w:u w:val="single"/>
        </w:rPr>
        <w:t>(202</w:t>
      </w:r>
      <w:r w:rsidR="00011B65">
        <w:rPr>
          <w:rFonts w:ascii="Georgia" w:hAnsi="Georgia" w:cstheme="majorHAnsi"/>
          <w:color w:val="222A35" w:themeColor="text2" w:themeShade="80"/>
          <w:sz w:val="22"/>
          <w:szCs w:val="22"/>
          <w:u w:val="single"/>
        </w:rPr>
        <w:t>4</w:t>
      </w:r>
      <w:r w:rsidRPr="00A062AB">
        <w:rPr>
          <w:rFonts w:ascii="Georgia" w:hAnsi="Georgia" w:cstheme="majorHAnsi"/>
          <w:color w:val="222A35" w:themeColor="text2" w:themeShade="80"/>
          <w:sz w:val="22"/>
          <w:szCs w:val="22"/>
          <w:u w:val="single"/>
        </w:rPr>
        <w:t xml:space="preserve"> Total no. of regular employees resigned/terminated)</w:t>
      </w:r>
    </w:p>
    <w:p w14:paraId="63E7698D" w14:textId="77777777" w:rsidR="00DC2BAC" w:rsidRPr="00A062AB" w:rsidRDefault="00DC2BAC" w:rsidP="00DC2BAC">
      <w:pPr>
        <w:pStyle w:val="FreeForm"/>
        <w:spacing w:line="240" w:lineRule="auto"/>
        <w:ind w:left="360" w:firstLine="0"/>
        <w:jc w:val="center"/>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(No. of employees at start of FY + No. of employees at end of FY) / 2</w:t>
      </w:r>
    </w:p>
    <w:p w14:paraId="3FC93617" w14:textId="77777777" w:rsidR="00DC2BAC" w:rsidRPr="00A062AB" w:rsidRDefault="00DC2BAC" w:rsidP="00DC2BAC">
      <w:pPr>
        <w:pStyle w:val="FreeForm"/>
        <w:spacing w:line="240" w:lineRule="auto"/>
        <w:ind w:firstLine="0"/>
        <w:jc w:val="both"/>
        <w:rPr>
          <w:rFonts w:ascii="Georgia" w:eastAsia="Arial" w:hAnsi="Georgia" w:cstheme="majorHAnsi"/>
          <w:color w:val="002060"/>
          <w:sz w:val="22"/>
          <w:szCs w:val="22"/>
        </w:rPr>
      </w:pPr>
    </w:p>
    <w:p w14:paraId="252CF177" w14:textId="77777777" w:rsidR="00DC2BAC" w:rsidRPr="00A062AB" w:rsidRDefault="00DC2BAC" w:rsidP="00DC2BAC">
      <w:pPr>
        <w:pStyle w:val="FreeForm"/>
        <w:spacing w:line="240" w:lineRule="auto"/>
        <w:ind w:firstLine="0"/>
        <w:jc w:val="both"/>
        <w:rPr>
          <w:rFonts w:ascii="Georgia" w:eastAsia="Arial" w:hAnsi="Georgia" w:cstheme="majorHAnsi"/>
          <w:color w:val="002060"/>
          <w:sz w:val="22"/>
          <w:szCs w:val="22"/>
        </w:rPr>
      </w:pPr>
    </w:p>
    <w:p w14:paraId="4838254B" w14:textId="77777777" w:rsidR="00DC2BAC" w:rsidRPr="00B37A03" w:rsidRDefault="00DC2BAC" w:rsidP="00DC2BAC">
      <w:pPr>
        <w:pStyle w:val="Heading"/>
        <w:jc w:val="both"/>
        <w:rPr>
          <w:rFonts w:ascii="Georgia" w:hAnsi="Georgia" w:cstheme="majorHAnsi"/>
          <w:color w:val="222A35" w:themeColor="text2" w:themeShade="80"/>
          <w:sz w:val="24"/>
          <w:szCs w:val="24"/>
        </w:rPr>
      </w:pPr>
      <w:r w:rsidRPr="00B37A03">
        <w:rPr>
          <w:rFonts w:ascii="Georgia" w:hAnsi="Georgia" w:cstheme="majorHAnsi"/>
          <w:color w:val="222A35" w:themeColor="text2" w:themeShade="80"/>
          <w:sz w:val="24"/>
          <w:szCs w:val="24"/>
          <w:shd w:val="clear" w:color="auto" w:fill="FFFFFF"/>
        </w:rPr>
        <w:t xml:space="preserve">8. Total Rewards    </w:t>
      </w:r>
    </w:p>
    <w:p w14:paraId="2CFB7787" w14:textId="77777777" w:rsidR="00DC2BAC" w:rsidRPr="00A062AB" w:rsidRDefault="00DC2BAC" w:rsidP="00DC2BAC">
      <w:pPr>
        <w:pStyle w:val="Body2"/>
        <w:spacing w:line="288" w:lineRule="auto"/>
        <w:jc w:val="both"/>
        <w:rPr>
          <w:rFonts w:ascii="Georgia" w:hAnsi="Georgia" w:cstheme="majorHAnsi"/>
          <w:color w:val="auto"/>
          <w:sz w:val="22"/>
          <w:szCs w:val="22"/>
        </w:rPr>
      </w:pPr>
      <w:r w:rsidRPr="00A062AB">
        <w:rPr>
          <w:rFonts w:ascii="Georgia" w:hAnsi="Georgia" w:cstheme="majorHAnsi"/>
          <w:b/>
          <w:noProof/>
          <w:color w:val="111111"/>
          <w:sz w:val="22"/>
          <w:szCs w:val="22"/>
          <w:lang w:eastAsia="en-US"/>
        </w:rPr>
        <mc:AlternateContent>
          <mc:Choice Requires="wps">
            <w:drawing>
              <wp:anchor distT="0" distB="0" distL="114300" distR="114300" simplePos="0" relativeHeight="251665408" behindDoc="1" locked="0" layoutInCell="1" allowOverlap="1" wp14:anchorId="0B023775" wp14:editId="6F1639AD">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B4179" id="Rectangle 2" o:spid="_x0000_s1026" style="position:absolute;margin-left:54.75pt;margin-top:16.3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A062AB">
        <w:rPr>
          <w:rFonts w:ascii="Georgia" w:hAnsi="Georgia" w:cstheme="majorHAnsi"/>
          <w:b/>
          <w:color w:val="222A35" w:themeColor="text2" w:themeShade="80"/>
          <w:sz w:val="22"/>
          <w:szCs w:val="22"/>
          <w:shd w:val="clear" w:color="auto" w:fill="FFFFFF"/>
        </w:rPr>
        <w:t>8.1.</w:t>
      </w:r>
      <w:r w:rsidRPr="00A062AB">
        <w:rPr>
          <w:rFonts w:ascii="Georgia" w:hAnsi="Georgia" w:cstheme="majorHAnsi"/>
          <w:color w:val="222A35" w:themeColor="text2" w:themeShade="80"/>
          <w:sz w:val="22"/>
          <w:szCs w:val="22"/>
          <w:shd w:val="clear" w:color="auto" w:fill="FFFFFF"/>
        </w:rPr>
        <w:t xml:space="preserve"> </w:t>
      </w:r>
      <w:r w:rsidRPr="00A062AB">
        <w:rPr>
          <w:rFonts w:ascii="Georgia" w:hAnsi="Georgia" w:cstheme="majorHAnsi"/>
          <w:color w:val="auto"/>
          <w:sz w:val="22"/>
          <w:szCs w:val="22"/>
          <w:shd w:val="clear" w:color="auto" w:fill="FFFFFF"/>
        </w:rPr>
        <w:t>What is your company’s compensation philosophy / basis for pay determination.</w:t>
      </w:r>
    </w:p>
    <w:p w14:paraId="4625423F"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59264" behindDoc="0" locked="0" layoutInCell="1" allowOverlap="1" wp14:anchorId="42AF8833" wp14:editId="6308EB29">
                <wp:simplePos x="0" y="0"/>
                <wp:positionH relativeFrom="column">
                  <wp:posOffset>695325</wp:posOffset>
                </wp:positionH>
                <wp:positionV relativeFrom="paragraph">
                  <wp:posOffset>208915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E6226" id="Rectangle 3" o:spid="_x0000_s1026" style="position:absolute;margin-left:54.75pt;margin-top:16.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A062AB">
        <w:rPr>
          <w:rFonts w:ascii="Georgia" w:hAnsi="Georgia" w:cstheme="majorHAnsi"/>
          <w:color w:val="111111"/>
          <w:sz w:val="22"/>
          <w:szCs w:val="22"/>
          <w:shd w:val="clear" w:color="auto" w:fill="FFFFFF"/>
        </w:rPr>
        <w:t xml:space="preserve">       </w:t>
      </w:r>
      <w:r w:rsidRPr="00A062AB">
        <w:rPr>
          <w:rFonts w:ascii="Georgia" w:hAnsi="Georgia" w:cstheme="majorHAnsi"/>
          <w:color w:val="111111"/>
          <w:sz w:val="22"/>
          <w:szCs w:val="22"/>
          <w:shd w:val="clear" w:color="auto" w:fill="FFFFFF"/>
        </w:rPr>
        <w:tab/>
        <w:t xml:space="preserve">  Legal minimum</w:t>
      </w:r>
    </w:p>
    <w:p w14:paraId="1E6B3A50"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Labor market:</w:t>
      </w:r>
    </w:p>
    <w:p w14:paraId="12A8D739" w14:textId="77777777" w:rsidR="00DC2BAC" w:rsidRPr="00A062AB" w:rsidRDefault="00DC2BAC" w:rsidP="00DC2BAC">
      <w:pPr>
        <w:pStyle w:val="Body2"/>
        <w:spacing w:line="288" w:lineRule="auto"/>
        <w:ind w:left="1440" w:firstLine="720"/>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What comparison group? ________________</w:t>
      </w:r>
    </w:p>
    <w:p w14:paraId="7255561C" w14:textId="77777777" w:rsidR="00DC2BAC" w:rsidRPr="00A062AB" w:rsidRDefault="00DC2BAC" w:rsidP="00DC2BAC">
      <w:pPr>
        <w:pStyle w:val="Body2"/>
        <w:spacing w:line="288" w:lineRule="auto"/>
        <w:ind w:left="1440" w:firstLine="720"/>
        <w:jc w:val="both"/>
        <w:rPr>
          <w:rFonts w:ascii="Georgia" w:hAnsi="Georgia" w:cstheme="majorHAnsi"/>
          <w:color w:val="111111"/>
          <w:sz w:val="22"/>
          <w:szCs w:val="22"/>
          <w:shd w:val="clear" w:color="auto" w:fill="FFFFFF"/>
        </w:rPr>
      </w:pPr>
      <w:r w:rsidRPr="00A062AB">
        <w:rPr>
          <w:rFonts w:ascii="Georgia" w:hAnsi="Georgia" w:cstheme="majorHAnsi"/>
          <w:color w:val="111111"/>
          <w:sz w:val="22"/>
          <w:szCs w:val="22"/>
          <w:shd w:val="clear" w:color="auto" w:fill="FFFFFF"/>
        </w:rPr>
        <w:t>What percentile rank? __________</w:t>
      </w:r>
    </w:p>
    <w:p w14:paraId="4ED5570C"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0288" behindDoc="0" locked="0" layoutInCell="1" allowOverlap="1" wp14:anchorId="68326D8B" wp14:editId="71A14BAE">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C6EE9" id="Rectangle 4" o:spid="_x0000_s1026" style="position:absolute;margin-left:54pt;margin-top:.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Internal equity</w:t>
      </w:r>
    </w:p>
    <w:p w14:paraId="69795055"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53E1386A" wp14:editId="023E0B0F">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E975" id="Rectangle 6" o:spid="_x0000_s1026" style="position:absolute;margin-left:54pt;margin-top:16.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213AFC0B" wp14:editId="6EE3F14F">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5FC8C" id="Rectangle 5" o:spid="_x0000_s1026" style="position:absolute;margin-left:54pt;margin-top:.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Gain sharing</w:t>
      </w:r>
    </w:p>
    <w:p w14:paraId="6E0BB913" w14:textId="77777777" w:rsidR="00DC2BAC" w:rsidRPr="00A062AB" w:rsidRDefault="00DC2BAC" w:rsidP="00DC2BAC">
      <w:pPr>
        <w:pStyle w:val="Body2"/>
        <w:spacing w:line="288" w:lineRule="auto"/>
        <w:jc w:val="both"/>
        <w:rPr>
          <w:rFonts w:ascii="Georgia" w:hAnsi="Georgia" w:cstheme="majorHAnsi"/>
          <w:color w:val="111111"/>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39AD6733" wp14:editId="4C5CE0F9">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3F98" id="Rectangle 7" o:spid="_x0000_s1026" style="position:absolute;margin-left:54pt;margin-top:1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A062AB">
        <w:rPr>
          <w:rFonts w:ascii="Georgia" w:hAnsi="Georgia" w:cstheme="majorHAnsi"/>
          <w:color w:val="111111"/>
          <w:sz w:val="22"/>
          <w:szCs w:val="22"/>
          <w:shd w:val="clear" w:color="auto" w:fill="FFFFFF"/>
        </w:rPr>
        <w:tab/>
      </w:r>
      <w:r w:rsidRPr="00A062AB">
        <w:rPr>
          <w:rFonts w:ascii="Georgia" w:hAnsi="Georgia" w:cstheme="majorHAnsi"/>
          <w:color w:val="111111"/>
          <w:sz w:val="22"/>
          <w:szCs w:val="22"/>
          <w:shd w:val="clear" w:color="auto" w:fill="FFFFFF"/>
        </w:rPr>
        <w:tab/>
        <w:t>Performance-based</w:t>
      </w:r>
    </w:p>
    <w:p w14:paraId="52C7F2D4" w14:textId="77777777" w:rsidR="00DC2BAC" w:rsidRPr="00A062AB" w:rsidRDefault="00DC2BAC" w:rsidP="00DC2BAC">
      <w:pPr>
        <w:pStyle w:val="Body2"/>
        <w:spacing w:line="288" w:lineRule="auto"/>
        <w:jc w:val="both"/>
        <w:rPr>
          <w:rFonts w:ascii="Georgia" w:hAnsi="Georgia" w:cstheme="majorHAnsi"/>
          <w:sz w:val="22"/>
          <w:szCs w:val="22"/>
          <w:shd w:val="clear" w:color="auto" w:fill="FFFFFF"/>
        </w:rPr>
      </w:pPr>
      <w:r w:rsidRPr="00A062AB">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222F9B4F" wp14:editId="1765D9ED">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C31FA" id="Rectangle 8" o:spid="_x0000_s1026" style="position:absolute;margin-left:54pt;margin-top:15.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A062AB">
        <w:rPr>
          <w:rFonts w:ascii="Georgia" w:hAnsi="Georgia" w:cstheme="majorHAnsi"/>
          <w:sz w:val="22"/>
          <w:szCs w:val="22"/>
          <w:shd w:val="clear" w:color="auto" w:fill="FFFFFF"/>
        </w:rPr>
        <w:tab/>
      </w:r>
      <w:r w:rsidRPr="00A062AB">
        <w:rPr>
          <w:rFonts w:ascii="Georgia" w:hAnsi="Georgia" w:cstheme="majorHAnsi"/>
          <w:sz w:val="22"/>
          <w:szCs w:val="22"/>
          <w:shd w:val="clear" w:color="auto" w:fill="FFFFFF"/>
        </w:rPr>
        <w:tab/>
        <w:t>Skills /Education/Competency-based</w:t>
      </w:r>
    </w:p>
    <w:p w14:paraId="5BBBA2A1" w14:textId="77777777" w:rsidR="00DC2BAC" w:rsidRPr="00A062AB" w:rsidRDefault="00DC2BAC" w:rsidP="00DC2BAC">
      <w:pPr>
        <w:pStyle w:val="Body2"/>
        <w:spacing w:line="288" w:lineRule="auto"/>
        <w:jc w:val="both"/>
        <w:rPr>
          <w:rFonts w:ascii="Georgia" w:hAnsi="Georgia" w:cstheme="majorHAnsi"/>
          <w:sz w:val="22"/>
          <w:szCs w:val="22"/>
          <w:shd w:val="clear" w:color="auto" w:fill="FFFFFF"/>
        </w:rPr>
      </w:pPr>
      <w:r w:rsidRPr="00A062AB">
        <w:rPr>
          <w:rFonts w:ascii="Georgia" w:hAnsi="Georgia" w:cstheme="majorHAnsi"/>
          <w:sz w:val="22"/>
          <w:szCs w:val="22"/>
          <w:shd w:val="clear" w:color="auto" w:fill="FFFFFF"/>
        </w:rPr>
        <w:tab/>
      </w:r>
      <w:r w:rsidRPr="00A062AB">
        <w:rPr>
          <w:rFonts w:ascii="Georgia" w:hAnsi="Georgia" w:cstheme="majorHAnsi"/>
          <w:sz w:val="22"/>
          <w:szCs w:val="22"/>
          <w:shd w:val="clear" w:color="auto" w:fill="FFFFFF"/>
        </w:rPr>
        <w:tab/>
        <w:t>Others (Please explain) ____________________________</w:t>
      </w:r>
    </w:p>
    <w:p w14:paraId="485ADEBE" w14:textId="77777777" w:rsidR="00DC2BAC" w:rsidRPr="00A062AB" w:rsidRDefault="00DC2BAC" w:rsidP="00DC2BAC">
      <w:pPr>
        <w:pStyle w:val="Body2"/>
        <w:spacing w:line="288" w:lineRule="auto"/>
        <w:jc w:val="both"/>
        <w:rPr>
          <w:rFonts w:ascii="Georgia" w:hAnsi="Georgia" w:cstheme="majorHAnsi"/>
          <w:color w:val="222A35" w:themeColor="text2" w:themeShade="80"/>
          <w:sz w:val="22"/>
          <w:szCs w:val="22"/>
          <w:shd w:val="clear" w:color="auto" w:fill="FFFFFF"/>
        </w:rPr>
      </w:pPr>
    </w:p>
    <w:p w14:paraId="611FFA36" w14:textId="77777777" w:rsidR="00DC2BAC" w:rsidRPr="00B37A03" w:rsidRDefault="00DC2BAC" w:rsidP="00DC2BAC">
      <w:pPr>
        <w:pStyle w:val="Body2"/>
        <w:spacing w:line="288" w:lineRule="auto"/>
        <w:jc w:val="both"/>
        <w:rPr>
          <w:rFonts w:ascii="Georgia" w:hAnsi="Georgia" w:cstheme="majorHAnsi"/>
          <w:color w:val="222A35" w:themeColor="text2" w:themeShade="80"/>
          <w:szCs w:val="22"/>
        </w:rPr>
      </w:pPr>
      <w:r w:rsidRPr="00B37A03">
        <w:rPr>
          <w:rFonts w:ascii="Georgia" w:hAnsi="Georgia" w:cstheme="majorHAnsi"/>
          <w:b/>
          <w:color w:val="222A35" w:themeColor="text2" w:themeShade="80"/>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DC2BAC" w:rsidRPr="00A062AB" w14:paraId="1D2419BD" w14:textId="77777777" w:rsidTr="007A4743">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2CEC5A2" w14:textId="77777777"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1808D6C" w14:textId="6121EB5C"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202</w:t>
            </w:r>
            <w:r w:rsidR="00011B65">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BBE6390" w14:textId="0F49A5A6"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202</w:t>
            </w:r>
            <w:r w:rsidR="00011B65">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E8AEB" w14:textId="0532CABF" w:rsidR="00DC2BAC" w:rsidRPr="00A062AB" w:rsidRDefault="00DC2BAC" w:rsidP="007A4743">
            <w:pPr>
              <w:pStyle w:val="Body2"/>
              <w:spacing w:line="288" w:lineRule="auto"/>
              <w:jc w:val="center"/>
              <w:rPr>
                <w:rFonts w:ascii="Georgia" w:hAnsi="Georgia" w:cstheme="majorHAnsi"/>
                <w:b/>
                <w:color w:val="FFFFFF" w:themeColor="background1"/>
                <w:sz w:val="22"/>
                <w:szCs w:val="22"/>
              </w:rPr>
            </w:pPr>
            <w:r w:rsidRPr="00A062AB">
              <w:rPr>
                <w:rFonts w:ascii="Georgia" w:hAnsi="Georgia" w:cstheme="majorHAnsi"/>
                <w:b/>
                <w:color w:val="FFFFFF" w:themeColor="background1"/>
                <w:sz w:val="22"/>
                <w:szCs w:val="22"/>
              </w:rPr>
              <w:t>20</w:t>
            </w:r>
            <w:r>
              <w:rPr>
                <w:rFonts w:ascii="Georgia" w:hAnsi="Georgia" w:cstheme="majorHAnsi"/>
                <w:b/>
                <w:color w:val="FFFFFF" w:themeColor="background1"/>
                <w:sz w:val="22"/>
                <w:szCs w:val="22"/>
              </w:rPr>
              <w:t>2</w:t>
            </w:r>
            <w:r w:rsidR="00011B65">
              <w:rPr>
                <w:rFonts w:ascii="Georgia" w:hAnsi="Georgia" w:cstheme="majorHAnsi"/>
                <w:b/>
                <w:color w:val="FFFFFF" w:themeColor="background1"/>
                <w:sz w:val="22"/>
                <w:szCs w:val="22"/>
              </w:rPr>
              <w:t>2</w:t>
            </w:r>
          </w:p>
        </w:tc>
      </w:tr>
      <w:tr w:rsidR="00DC2BAC" w:rsidRPr="00A062AB" w14:paraId="3EE2580F"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C1C44" w14:textId="77777777" w:rsidR="00DC2BAC" w:rsidRPr="00A062AB" w:rsidRDefault="00DC2BAC" w:rsidP="007A4743">
            <w:pPr>
              <w:pStyle w:val="Body2"/>
              <w:spacing w:line="288" w:lineRule="auto"/>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51473"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E5F04"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FCAC1"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5CFEC333"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8FA5D" w14:textId="77777777" w:rsidR="00DC2BAC" w:rsidRPr="00A062AB" w:rsidRDefault="00DC2BAC" w:rsidP="007A4743">
            <w:pPr>
              <w:pStyle w:val="Body2"/>
              <w:spacing w:line="288" w:lineRule="auto"/>
              <w:jc w:val="both"/>
              <w:rPr>
                <w:rFonts w:ascii="Georgia" w:hAnsi="Georgia" w:cstheme="majorHAnsi"/>
                <w:color w:val="222A35" w:themeColor="text2" w:themeShade="80"/>
                <w:sz w:val="22"/>
                <w:szCs w:val="22"/>
                <w:shd w:val="clear" w:color="auto" w:fill="FFFFFF"/>
              </w:rPr>
            </w:pPr>
            <w:r w:rsidRPr="00A062AB">
              <w:rPr>
                <w:rFonts w:ascii="Georgia" w:hAnsi="Georgia" w:cstheme="majorHAnsi"/>
                <w:color w:val="222A35" w:themeColor="text2" w:themeShade="80"/>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7D21"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22F6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83F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717423B3"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35538"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female over  male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15"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E25E7"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608"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2C913AA0"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7F38"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female over  male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F3E1E"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ED645"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EF8F2"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2F69719A" w14:textId="77777777" w:rsidTr="007A4743">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82D661"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female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867214D"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756D8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4EF88740"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3E208D49"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7E221"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between Rank and File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B0D3E"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C3BD"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CF6AF"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6CC95D80"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91113"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lastRenderedPageBreak/>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0BA6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CCE1B"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B9894"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r w:rsidR="00DC2BAC" w:rsidRPr="00A062AB" w14:paraId="4F6A435F" w14:textId="77777777" w:rsidTr="007A4743">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DB62" w14:textId="77777777" w:rsidR="00DC2BAC" w:rsidRPr="00A062AB" w:rsidRDefault="00DC2BAC" w:rsidP="007A4743">
            <w:pPr>
              <w:pStyle w:val="Body2"/>
              <w:spacing w:line="288" w:lineRule="auto"/>
              <w:jc w:val="both"/>
              <w:rPr>
                <w:rFonts w:ascii="Georgia" w:eastAsia="Arial" w:hAnsi="Georgia" w:cstheme="majorHAnsi"/>
                <w:color w:val="222A35" w:themeColor="text2" w:themeShade="80"/>
                <w:sz w:val="22"/>
                <w:szCs w:val="22"/>
              </w:rPr>
            </w:pPr>
            <w:r w:rsidRPr="00A062AB">
              <w:rPr>
                <w:rFonts w:ascii="Georgia" w:eastAsia="Arial" w:hAnsi="Georgia" w:cstheme="majorHAnsi"/>
                <w:color w:val="222A35" w:themeColor="text2" w:themeShade="80"/>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0F706"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7268"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EAF5C" w14:textId="77777777" w:rsidR="00DC2BAC" w:rsidRPr="00A062AB" w:rsidRDefault="00DC2BAC" w:rsidP="007A4743">
            <w:pPr>
              <w:pStyle w:val="Body2"/>
              <w:spacing w:line="288" w:lineRule="auto"/>
              <w:jc w:val="both"/>
              <w:rPr>
                <w:rFonts w:ascii="Georgia" w:hAnsi="Georgia" w:cstheme="majorHAnsi"/>
                <w:b/>
                <w:color w:val="002060"/>
                <w:sz w:val="22"/>
                <w:szCs w:val="22"/>
              </w:rPr>
            </w:pPr>
          </w:p>
        </w:tc>
      </w:tr>
    </w:tbl>
    <w:p w14:paraId="3AA78388" w14:textId="77777777" w:rsidR="00DC2BAC" w:rsidRPr="00B37A03" w:rsidRDefault="00DC2BAC" w:rsidP="00DC2BAC">
      <w:pPr>
        <w:pStyle w:val="Body2"/>
      </w:pPr>
    </w:p>
    <w:p w14:paraId="476DC116" w14:textId="77777777" w:rsidR="00DC2BAC" w:rsidRPr="00B37A03" w:rsidRDefault="00DC2BAC" w:rsidP="00DC2BAC">
      <w:pPr>
        <w:pStyle w:val="Heading"/>
        <w:jc w:val="both"/>
        <w:rPr>
          <w:rFonts w:ascii="Georgia" w:hAnsi="Georgia" w:cstheme="majorHAnsi"/>
          <w:color w:val="222A35" w:themeColor="text2" w:themeShade="80"/>
          <w:sz w:val="24"/>
          <w:szCs w:val="22"/>
        </w:rPr>
      </w:pPr>
      <w:r w:rsidRPr="00B37A03">
        <w:rPr>
          <w:rFonts w:ascii="Georgia" w:hAnsi="Georgia" w:cstheme="majorHAnsi"/>
          <w:color w:val="222A35" w:themeColor="text2" w:themeShade="80"/>
          <w:sz w:val="24"/>
          <w:szCs w:val="22"/>
        </w:rPr>
        <w:t>9. Employee / Labor Relations</w:t>
      </w:r>
    </w:p>
    <w:p w14:paraId="58954A2C" w14:textId="77777777" w:rsidR="00DC2BAC" w:rsidRPr="00B37A03" w:rsidRDefault="00DC2BAC" w:rsidP="00DC2BAC">
      <w:pPr>
        <w:pStyle w:val="Heading"/>
        <w:ind w:firstLine="720"/>
        <w:jc w:val="both"/>
        <w:rPr>
          <w:rFonts w:ascii="Georgia" w:hAnsi="Georgia" w:cstheme="majorHAnsi"/>
          <w:color w:val="222A35" w:themeColor="text2" w:themeShade="80"/>
          <w:sz w:val="22"/>
          <w:szCs w:val="22"/>
        </w:rPr>
      </w:pPr>
      <w:r w:rsidRPr="00B37A03">
        <w:rPr>
          <w:rFonts w:ascii="Georgia" w:eastAsia="Arial" w:hAnsi="Georgia" w:cstheme="majorHAnsi"/>
          <w:color w:val="222A35" w:themeColor="text2" w:themeShade="80"/>
          <w:sz w:val="22"/>
          <w:szCs w:val="22"/>
        </w:rPr>
        <w:t xml:space="preserve">9.1 </w:t>
      </w:r>
      <w:r w:rsidRPr="00B37A03">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DC2BAC" w:rsidRPr="00A062AB" w14:paraId="0213A5B6" w14:textId="77777777" w:rsidTr="007A4743">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724B6A6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523CD065" w14:textId="77777777" w:rsidR="00DC2BAC" w:rsidRPr="00A062AB" w:rsidRDefault="00DC2BAC" w:rsidP="007A4743">
            <w:pPr>
              <w:pStyle w:val="Standarduser"/>
              <w:widowControl w:val="0"/>
              <w:jc w:val="both"/>
              <w:rPr>
                <w:rFonts w:ascii="Georgia" w:hAnsi="Georgia" w:cstheme="majorHAnsi"/>
                <w:bCs/>
                <w:sz w:val="22"/>
                <w:szCs w:val="22"/>
                <w:lang w:eastAsia="zh-CN"/>
              </w:rPr>
            </w:pPr>
          </w:p>
        </w:tc>
      </w:tr>
      <w:tr w:rsidR="00DC2BAC" w:rsidRPr="00A062AB" w14:paraId="2E9A9564" w14:textId="77777777" w:rsidTr="007A4743">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46C8E3A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3D146EC"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2452A3C0" w14:textId="77777777" w:rsidTr="007A4743">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7B61E601"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75C1BBE8" w14:textId="77777777" w:rsidR="00DC2BAC" w:rsidRPr="00A062AB" w:rsidRDefault="00DC2BAC" w:rsidP="007A4743">
            <w:pPr>
              <w:pStyle w:val="TableStyle3"/>
              <w:widowControl w:val="0"/>
              <w:jc w:val="both"/>
              <w:rPr>
                <w:rFonts w:ascii="Georgia" w:hAnsi="Georgia" w:cstheme="majorHAnsi"/>
                <w:color w:val="auto"/>
                <w:sz w:val="22"/>
                <w:szCs w:val="22"/>
              </w:rPr>
            </w:pPr>
            <w:r w:rsidRPr="00A062AB">
              <w:rPr>
                <w:rFonts w:ascii="Georgia" w:hAnsi="Georgia" w:cstheme="majorHAnsi"/>
                <w:color w:val="auto"/>
                <w:sz w:val="22"/>
                <w:szCs w:val="22"/>
              </w:rPr>
              <w:t>From: _____________ to _____________</w:t>
            </w:r>
          </w:p>
        </w:tc>
      </w:tr>
      <w:tr w:rsidR="00DC2BAC" w:rsidRPr="00A062AB" w14:paraId="20E43C55" w14:textId="77777777" w:rsidTr="007A4743">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1160C8F5"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490A0810" w14:textId="77777777" w:rsidR="00DC2BAC" w:rsidRPr="00A062AB" w:rsidRDefault="00DC2BAC" w:rsidP="007A4743">
            <w:pPr>
              <w:pStyle w:val="Standarduser"/>
              <w:widowControl w:val="0"/>
              <w:jc w:val="both"/>
              <w:rPr>
                <w:rFonts w:ascii="Georgia" w:hAnsi="Georgia" w:cstheme="majorHAnsi"/>
                <w:sz w:val="22"/>
                <w:szCs w:val="22"/>
                <w:lang w:eastAsia="zh-CN"/>
              </w:rPr>
            </w:pPr>
          </w:p>
        </w:tc>
      </w:tr>
      <w:tr w:rsidR="00DC2BAC" w:rsidRPr="00A062AB" w14:paraId="4A87F1E6" w14:textId="77777777" w:rsidTr="007A4743">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6EEB5FA5"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56C123D1" w14:textId="77777777" w:rsidR="00DC2BAC" w:rsidRPr="00A062AB" w:rsidRDefault="00DC2BAC" w:rsidP="007A4743">
            <w:pPr>
              <w:pStyle w:val="Standarduser"/>
              <w:widowControl w:val="0"/>
              <w:jc w:val="both"/>
              <w:rPr>
                <w:rFonts w:ascii="Georgia" w:hAnsi="Georgia" w:cstheme="majorHAnsi"/>
                <w:sz w:val="22"/>
                <w:szCs w:val="22"/>
                <w:lang w:eastAsia="zh-CN"/>
              </w:rPr>
            </w:pPr>
          </w:p>
        </w:tc>
      </w:tr>
    </w:tbl>
    <w:p w14:paraId="5C57F0C0" w14:textId="77777777" w:rsidR="00DC2BAC" w:rsidRPr="00A062AB" w:rsidRDefault="00DC2BAC" w:rsidP="00DC2BAC">
      <w:pPr>
        <w:pStyle w:val="Body2"/>
        <w:spacing w:line="288" w:lineRule="auto"/>
        <w:jc w:val="both"/>
        <w:rPr>
          <w:rFonts w:ascii="Georgia" w:hAnsi="Georgia" w:cstheme="majorHAnsi"/>
          <w:color w:val="2A6099"/>
          <w:sz w:val="22"/>
          <w:szCs w:val="22"/>
        </w:rPr>
      </w:pPr>
    </w:p>
    <w:p w14:paraId="34BBDAAE" w14:textId="4ABE52FF" w:rsidR="00DC2BAC" w:rsidRPr="00A062AB" w:rsidRDefault="00DC2BAC" w:rsidP="00DC2BAC">
      <w:pPr>
        <w:pStyle w:val="Body2"/>
        <w:spacing w:line="288" w:lineRule="auto"/>
        <w:ind w:left="720"/>
        <w:jc w:val="both"/>
        <w:rPr>
          <w:rFonts w:ascii="Georgia" w:hAnsi="Georgia" w:cstheme="majorHAnsi"/>
          <w:color w:val="222A35" w:themeColor="text2" w:themeShade="80"/>
          <w:sz w:val="22"/>
          <w:szCs w:val="22"/>
        </w:rPr>
      </w:pPr>
      <w:r w:rsidRPr="00A062AB">
        <w:rPr>
          <w:rFonts w:ascii="Georgia" w:eastAsia="Arial" w:hAnsi="Georgia" w:cstheme="majorHAnsi"/>
          <w:b/>
          <w:bCs/>
          <w:color w:val="222A35" w:themeColor="text2" w:themeShade="80"/>
          <w:sz w:val="22"/>
          <w:szCs w:val="22"/>
        </w:rPr>
        <w:t>9.2</w:t>
      </w:r>
      <w:r w:rsidRPr="00A062AB">
        <w:rPr>
          <w:rFonts w:ascii="Georgia" w:eastAsia="Arial" w:hAnsi="Georgia" w:cstheme="majorHAnsi"/>
          <w:bCs/>
          <w:color w:val="222A35" w:themeColor="text2" w:themeShade="80"/>
          <w:sz w:val="22"/>
          <w:szCs w:val="22"/>
        </w:rPr>
        <w:t xml:space="preserve"> </w:t>
      </w:r>
      <w:r w:rsidRPr="00A062AB">
        <w:rPr>
          <w:rFonts w:ascii="Georgia" w:eastAsia="Arial" w:hAnsi="Georgia" w:cstheme="majorHAnsi"/>
          <w:color w:val="222A35" w:themeColor="text2" w:themeShade="80"/>
          <w:sz w:val="22"/>
          <w:szCs w:val="22"/>
        </w:rPr>
        <w:t>Please declare any labor case/s (filed from 201</w:t>
      </w:r>
      <w:r w:rsidR="009719B8">
        <w:rPr>
          <w:rFonts w:ascii="Georgia" w:eastAsia="Arial" w:hAnsi="Georgia" w:cstheme="majorHAnsi"/>
          <w:color w:val="222A35" w:themeColor="text2" w:themeShade="80"/>
          <w:sz w:val="22"/>
          <w:szCs w:val="22"/>
        </w:rPr>
        <w:t>9</w:t>
      </w:r>
      <w:r w:rsidRPr="00A062AB">
        <w:rPr>
          <w:rFonts w:ascii="Georgia" w:eastAsia="Arial" w:hAnsi="Georgia" w:cstheme="majorHAnsi"/>
          <w:color w:val="222A35" w:themeColor="text2" w:themeShade="80"/>
          <w:sz w:val="22"/>
          <w:szCs w:val="22"/>
        </w:rPr>
        <w:t>-202</w:t>
      </w:r>
      <w:r w:rsidR="00011B65">
        <w:rPr>
          <w:rFonts w:ascii="Georgia" w:eastAsia="Arial" w:hAnsi="Georgia" w:cstheme="majorHAnsi"/>
          <w:color w:val="222A35" w:themeColor="text2" w:themeShade="80"/>
          <w:sz w:val="22"/>
          <w:szCs w:val="22"/>
        </w:rPr>
        <w:t>4</w:t>
      </w:r>
      <w:r w:rsidRPr="00A062AB">
        <w:rPr>
          <w:rFonts w:ascii="Georgia" w:eastAsia="Arial" w:hAnsi="Georgia" w:cstheme="majorHAnsi"/>
          <w:color w:val="222A35" w:themeColor="text2" w:themeShade="80"/>
          <w:sz w:val="22"/>
          <w:szCs w:val="22"/>
        </w:rPr>
        <w:t>) and their current status.</w:t>
      </w:r>
    </w:p>
    <w:p w14:paraId="25C11264" w14:textId="77777777" w:rsidR="00DC2BAC" w:rsidRPr="00A062AB" w:rsidRDefault="00DC2BAC" w:rsidP="00DC2BAC">
      <w:pPr>
        <w:pStyle w:val="Body2"/>
        <w:spacing w:line="288" w:lineRule="auto"/>
        <w:ind w:firstLine="720"/>
        <w:jc w:val="both"/>
        <w:rPr>
          <w:rFonts w:ascii="Georgia" w:hAnsi="Georgia" w:cstheme="majorHAnsi"/>
          <w:color w:val="222A35" w:themeColor="text2" w:themeShade="80"/>
          <w:sz w:val="22"/>
          <w:szCs w:val="22"/>
        </w:rPr>
      </w:pPr>
      <w:r w:rsidRPr="00A062AB">
        <w:rPr>
          <w:rFonts w:ascii="Georgia" w:eastAsia="Arial" w:hAnsi="Georgia" w:cstheme="majorHAnsi"/>
          <w:b/>
          <w:color w:val="222A35" w:themeColor="text2" w:themeShade="80"/>
          <w:sz w:val="22"/>
          <w:szCs w:val="22"/>
        </w:rPr>
        <w:t>9.3</w:t>
      </w:r>
      <w:r w:rsidRPr="00A062AB">
        <w:rPr>
          <w:rFonts w:ascii="Georgia" w:eastAsia="Arial" w:hAnsi="Georgia" w:cstheme="majorHAnsi"/>
          <w:color w:val="222A35" w:themeColor="text2" w:themeShade="80"/>
          <w:sz w:val="22"/>
          <w:szCs w:val="22"/>
        </w:rPr>
        <w:t xml:space="preserve"> Please provide a copy of your employee handbook</w:t>
      </w:r>
    </w:p>
    <w:p w14:paraId="7AEB3D3F" w14:textId="77777777" w:rsidR="00DC2BAC" w:rsidRPr="00B37A03" w:rsidRDefault="00DC2BAC" w:rsidP="00DC2BAC">
      <w:pPr>
        <w:pStyle w:val="Body2"/>
        <w:spacing w:line="288" w:lineRule="auto"/>
        <w:ind w:left="720"/>
        <w:jc w:val="both"/>
        <w:rPr>
          <w:rFonts w:ascii="Georgia" w:hAnsi="Georgia" w:cstheme="majorHAnsi"/>
          <w:color w:val="222A35" w:themeColor="text2" w:themeShade="80"/>
          <w:sz w:val="22"/>
          <w:szCs w:val="22"/>
        </w:rPr>
      </w:pPr>
      <w:r w:rsidRPr="00A062AB">
        <w:rPr>
          <w:rFonts w:ascii="Georgia" w:eastAsia="Arial" w:hAnsi="Georgia" w:cstheme="majorHAnsi"/>
          <w:b/>
          <w:color w:val="222A35" w:themeColor="text2" w:themeShade="80"/>
          <w:sz w:val="22"/>
          <w:szCs w:val="22"/>
        </w:rPr>
        <w:t>9.4</w:t>
      </w:r>
      <w:r w:rsidRPr="00A062AB">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A062AB">
        <w:rPr>
          <w:rStyle w:val="Emphasis"/>
          <w:rFonts w:ascii="Georgia" w:hAnsi="Georgia" w:cstheme="majorHAnsi"/>
          <w:bCs/>
          <w:color w:val="222A35" w:themeColor="text2" w:themeShade="80"/>
          <w:sz w:val="22"/>
          <w:szCs w:val="22"/>
        </w:rPr>
        <w:t>Safety</w:t>
      </w:r>
      <w:r w:rsidRPr="00A062AB">
        <w:rPr>
          <w:rFonts w:ascii="Georgia" w:eastAsia="Arial" w:hAnsi="Georgia" w:cstheme="majorHAnsi"/>
          <w:color w:val="222A35" w:themeColor="text2" w:themeShade="80"/>
          <w:sz w:val="22"/>
          <w:szCs w:val="22"/>
        </w:rPr>
        <w:t> and </w:t>
      </w:r>
      <w:r w:rsidRPr="00A062AB">
        <w:rPr>
          <w:rStyle w:val="Emphasis"/>
          <w:rFonts w:ascii="Georgia" w:hAnsi="Georgia" w:cstheme="majorHAnsi"/>
          <w:bCs/>
          <w:color w:val="222A35" w:themeColor="text2" w:themeShade="80"/>
          <w:sz w:val="22"/>
          <w:szCs w:val="22"/>
        </w:rPr>
        <w:t>Health Standards</w:t>
      </w:r>
      <w:r w:rsidRPr="00A062AB">
        <w:rPr>
          <w:rFonts w:ascii="Georgia" w:eastAsia="Arial" w:hAnsi="Georgia" w:cstheme="majorHAnsi"/>
          <w:color w:val="222A35" w:themeColor="text2" w:themeShade="80"/>
          <w:sz w:val="22"/>
          <w:szCs w:val="22"/>
        </w:rPr>
        <w:t>, SSS, PhilHealth, PAGIBIG, etc.</w:t>
      </w:r>
    </w:p>
    <w:p w14:paraId="2D999F8F" w14:textId="77777777" w:rsidR="00DC2BAC" w:rsidRPr="00A062AB" w:rsidRDefault="00DC2BAC" w:rsidP="00DC2BAC">
      <w:pPr>
        <w:pStyle w:val="Body2"/>
        <w:spacing w:line="288" w:lineRule="auto"/>
        <w:jc w:val="both"/>
        <w:rPr>
          <w:rFonts w:ascii="Georgia" w:eastAsia="Arial" w:hAnsi="Georgia" w:cstheme="majorHAnsi"/>
          <w:color w:val="auto"/>
          <w:sz w:val="22"/>
          <w:szCs w:val="22"/>
          <w:shd w:val="clear" w:color="auto" w:fill="FFFF00"/>
        </w:rPr>
      </w:pPr>
    </w:p>
    <w:p w14:paraId="798B0C95" w14:textId="77777777" w:rsidR="00DC2BAC" w:rsidRPr="00B37A03" w:rsidRDefault="00DC2BAC" w:rsidP="00DC2BAC">
      <w:pPr>
        <w:pStyle w:val="Body2"/>
        <w:spacing w:line="288" w:lineRule="auto"/>
        <w:jc w:val="both"/>
        <w:rPr>
          <w:rFonts w:ascii="Georgia" w:hAnsi="Georgia" w:cstheme="majorHAnsi"/>
          <w:color w:val="222A35" w:themeColor="text2" w:themeShade="80"/>
          <w:szCs w:val="22"/>
        </w:rPr>
      </w:pPr>
      <w:r w:rsidRPr="00B37A03">
        <w:rPr>
          <w:rFonts w:ascii="Georgia" w:eastAsia="Arial" w:hAnsi="Georgia" w:cstheme="majorHAnsi"/>
          <w:b/>
          <w:bCs/>
          <w:color w:val="222A35" w:themeColor="text2" w:themeShade="80"/>
          <w:szCs w:val="22"/>
        </w:rPr>
        <w:t>10.  Governance-Related</w:t>
      </w:r>
    </w:p>
    <w:p w14:paraId="666EB5F3" w14:textId="3884AB25" w:rsidR="00DC2BAC" w:rsidRPr="00A062AB" w:rsidRDefault="00DC2BAC" w:rsidP="00DC2BAC">
      <w:pPr>
        <w:pStyle w:val="Body2"/>
        <w:spacing w:line="288" w:lineRule="auto"/>
        <w:jc w:val="both"/>
        <w:rPr>
          <w:rFonts w:ascii="Georgia" w:eastAsia="Arial" w:hAnsi="Georgia" w:cstheme="majorHAnsi"/>
          <w:bCs/>
          <w:sz w:val="22"/>
          <w:szCs w:val="22"/>
        </w:rPr>
      </w:pPr>
      <w:r w:rsidRPr="00A062AB">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w:t>
      </w:r>
      <w:r w:rsidR="00011B65">
        <w:rPr>
          <w:rFonts w:ascii="Georgia" w:eastAsia="Arial" w:hAnsi="Georgia" w:cstheme="majorHAnsi"/>
          <w:bCs/>
          <w:sz w:val="22"/>
          <w:szCs w:val="22"/>
        </w:rPr>
        <w:t>3</w:t>
      </w:r>
      <w:r w:rsidRPr="00A062AB">
        <w:rPr>
          <w:rFonts w:ascii="Georgia" w:eastAsia="Arial" w:hAnsi="Georgia" w:cstheme="majorHAnsi"/>
          <w:bCs/>
          <w:sz w:val="22"/>
          <w:szCs w:val="22"/>
        </w:rPr>
        <w:t>) years particularly with regulators such as SEC, DTI, BOI/PEZA, etc., BOC, BIR, DENR, DOH, DOJ, DOLE and attached agencies, LGU, and the like.  Kindly list down the description, year of occurrence, and status to date.</w:t>
      </w:r>
    </w:p>
    <w:p w14:paraId="40471500" w14:textId="77777777" w:rsidR="00DC2BAC" w:rsidRPr="00A062AB" w:rsidRDefault="00DC2BAC" w:rsidP="00DC2BAC">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DC2BAC" w:rsidRPr="00A062AB" w14:paraId="2D50FF7F" w14:textId="77777777" w:rsidTr="007A4743">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D8628"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610683F"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E7C302C" w14:textId="77777777" w:rsidR="00DC2BAC" w:rsidRPr="00A062AB" w:rsidRDefault="00DC2BAC" w:rsidP="007A4743">
            <w:pPr>
              <w:pStyle w:val="Body2"/>
              <w:spacing w:line="288" w:lineRule="auto"/>
              <w:jc w:val="center"/>
              <w:rPr>
                <w:rFonts w:ascii="Georgia" w:eastAsia="Arial" w:hAnsi="Georgia" w:cstheme="majorHAnsi"/>
                <w:b/>
                <w:bCs/>
                <w:color w:val="FFFFFF" w:themeColor="background1"/>
                <w:sz w:val="22"/>
                <w:szCs w:val="22"/>
              </w:rPr>
            </w:pPr>
            <w:r w:rsidRPr="00A062AB">
              <w:rPr>
                <w:rFonts w:ascii="Georgia" w:eastAsia="Arial" w:hAnsi="Georgia" w:cstheme="majorHAnsi"/>
                <w:b/>
                <w:bCs/>
                <w:color w:val="FFFFFF" w:themeColor="background1"/>
                <w:sz w:val="22"/>
                <w:szCs w:val="22"/>
              </w:rPr>
              <w:t>Current Status</w:t>
            </w:r>
          </w:p>
        </w:tc>
      </w:tr>
      <w:tr w:rsidR="00DC2BAC" w:rsidRPr="00A062AB" w14:paraId="5A320749"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7A30"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A4F1D"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9F6E8"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3690F710" w14:textId="77777777" w:rsidTr="007A4743">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E4FAA"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305EB"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0E6B"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70B0F309"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2F2A2"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3182D"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62C4"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r w:rsidR="00DC2BAC" w:rsidRPr="00A062AB" w14:paraId="3107AC22" w14:textId="77777777" w:rsidTr="007A4743">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88772"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FEE5"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F9945" w14:textId="77777777" w:rsidR="00DC2BAC" w:rsidRPr="00A062AB" w:rsidRDefault="00DC2BAC" w:rsidP="007A4743">
            <w:pPr>
              <w:pStyle w:val="Body2"/>
              <w:spacing w:line="288" w:lineRule="auto"/>
              <w:jc w:val="both"/>
              <w:rPr>
                <w:rFonts w:ascii="Georgia" w:eastAsia="Arial" w:hAnsi="Georgia" w:cstheme="majorHAnsi"/>
                <w:bCs/>
                <w:color w:val="222A35"/>
                <w:sz w:val="22"/>
                <w:szCs w:val="22"/>
              </w:rPr>
            </w:pPr>
          </w:p>
        </w:tc>
      </w:tr>
    </w:tbl>
    <w:p w14:paraId="0E635372" w14:textId="77777777" w:rsidR="00DC2BAC" w:rsidRPr="00A062AB" w:rsidRDefault="00DC2BAC" w:rsidP="00DC2BAC">
      <w:pPr>
        <w:pStyle w:val="Body2"/>
        <w:spacing w:line="288" w:lineRule="auto"/>
        <w:jc w:val="both"/>
        <w:rPr>
          <w:rFonts w:ascii="Georgia" w:hAnsi="Georgia" w:cstheme="majorHAnsi"/>
          <w:sz w:val="22"/>
          <w:szCs w:val="22"/>
        </w:rPr>
      </w:pPr>
    </w:p>
    <w:p w14:paraId="1384EDA5" w14:textId="77777777" w:rsidR="00DC2BAC" w:rsidRPr="00A062AB" w:rsidRDefault="00DC2BAC" w:rsidP="00DC2BAC">
      <w:pPr>
        <w:pStyle w:val="Body2"/>
        <w:spacing w:line="288" w:lineRule="auto"/>
        <w:jc w:val="both"/>
        <w:rPr>
          <w:rFonts w:ascii="Georgia" w:hAnsi="Georgia" w:cstheme="majorHAnsi"/>
          <w:sz w:val="22"/>
          <w:szCs w:val="22"/>
        </w:rPr>
      </w:pPr>
    </w:p>
    <w:p w14:paraId="6D9D9361" w14:textId="77777777" w:rsidR="00DC2BAC" w:rsidRPr="00A062AB" w:rsidRDefault="00DC2BAC" w:rsidP="00DC2BAC">
      <w:pPr>
        <w:pStyle w:val="Body2"/>
        <w:spacing w:line="288" w:lineRule="auto"/>
        <w:jc w:val="both"/>
        <w:rPr>
          <w:rFonts w:ascii="Georgia" w:hAnsi="Georgia" w:cstheme="majorHAnsi"/>
          <w:sz w:val="22"/>
          <w:szCs w:val="22"/>
        </w:rPr>
      </w:pPr>
    </w:p>
    <w:p w14:paraId="512BD22B" w14:textId="77777777" w:rsidR="00DC2BAC" w:rsidRPr="00A062AB" w:rsidRDefault="00DC2BAC" w:rsidP="00DC2BAC">
      <w:pPr>
        <w:pStyle w:val="Body2"/>
        <w:spacing w:line="288" w:lineRule="auto"/>
        <w:jc w:val="both"/>
        <w:rPr>
          <w:rFonts w:ascii="Georgia" w:hAnsi="Georgia" w:cstheme="majorHAnsi"/>
          <w:b/>
          <w:color w:val="44546A"/>
          <w:sz w:val="22"/>
          <w:szCs w:val="22"/>
        </w:rPr>
      </w:pPr>
    </w:p>
    <w:p w14:paraId="192AA50C" w14:textId="77777777" w:rsidR="00DC2BAC" w:rsidRDefault="00DC2BAC" w:rsidP="00DC2BAC">
      <w:pPr>
        <w:pStyle w:val="Heading"/>
        <w:jc w:val="both"/>
        <w:rPr>
          <w:rFonts w:ascii="Georgia" w:eastAsia="Arial Unicode MS" w:hAnsi="Georgia" w:cstheme="majorHAnsi"/>
          <w:sz w:val="22"/>
          <w:szCs w:val="22"/>
        </w:rPr>
      </w:pPr>
    </w:p>
    <w:p w14:paraId="140A86A4" w14:textId="77777777" w:rsidR="00DC2BAC" w:rsidRPr="00E173BF" w:rsidRDefault="00DC2BAC" w:rsidP="00DC2BAC">
      <w:pPr>
        <w:pStyle w:val="Heading"/>
        <w:jc w:val="both"/>
        <w:rPr>
          <w:rFonts w:ascii="Georgia" w:eastAsia="Arial Unicode MS" w:hAnsi="Georgia" w:cstheme="majorHAnsi"/>
          <w:color w:val="222A35" w:themeColor="text2" w:themeShade="80"/>
          <w:sz w:val="28"/>
          <w:szCs w:val="22"/>
        </w:rPr>
      </w:pPr>
      <w:r w:rsidRPr="00E173BF">
        <w:rPr>
          <w:rFonts w:ascii="Georgia" w:eastAsia="Arial Unicode MS" w:hAnsi="Georgia" w:cstheme="majorHAnsi"/>
          <w:color w:val="222A35" w:themeColor="text2" w:themeShade="80"/>
          <w:sz w:val="28"/>
          <w:szCs w:val="22"/>
        </w:rPr>
        <w:lastRenderedPageBreak/>
        <w:t>Part 3</w:t>
      </w:r>
    </w:p>
    <w:p w14:paraId="72DC0DC7" w14:textId="77777777" w:rsidR="00DC2BAC" w:rsidRPr="00E173BF" w:rsidRDefault="00DC2BAC" w:rsidP="00DC2BAC">
      <w:pPr>
        <w:pStyle w:val="Heading"/>
        <w:jc w:val="both"/>
        <w:rPr>
          <w:rFonts w:ascii="Georgia" w:eastAsia="Arial Unicode MS" w:hAnsi="Georgia" w:cstheme="majorHAnsi"/>
          <w:color w:val="222A35" w:themeColor="text2" w:themeShade="80"/>
          <w:sz w:val="28"/>
          <w:szCs w:val="22"/>
        </w:rPr>
      </w:pPr>
      <w:r w:rsidRPr="00E173BF">
        <w:rPr>
          <w:rFonts w:ascii="Georgia" w:eastAsia="Arial Unicode MS" w:hAnsi="Georgia" w:cstheme="majorHAnsi"/>
          <w:color w:val="222A35" w:themeColor="text2" w:themeShade="80"/>
          <w:sz w:val="28"/>
          <w:szCs w:val="22"/>
        </w:rPr>
        <w:t>EOY AWARD CRITERIA</w:t>
      </w:r>
    </w:p>
    <w:p w14:paraId="7F098114" w14:textId="77777777" w:rsidR="00DC2BAC" w:rsidRPr="00A062AB" w:rsidRDefault="00DC2BAC" w:rsidP="00DC2BAC">
      <w:pPr>
        <w:pStyle w:val="Body2"/>
        <w:jc w:val="both"/>
        <w:rPr>
          <w:rFonts w:ascii="Georgia" w:hAnsi="Georgia"/>
          <w:sz w:val="22"/>
          <w:szCs w:val="22"/>
        </w:rPr>
      </w:pPr>
      <w:r w:rsidRPr="00A062AB">
        <w:rPr>
          <w:rFonts w:ascii="Georgia" w:hAnsi="Georgia"/>
          <w:sz w:val="22"/>
          <w:szCs w:val="22"/>
        </w:rPr>
        <w:t>____________________</w:t>
      </w:r>
    </w:p>
    <w:p w14:paraId="2AA9CAC9" w14:textId="77777777"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Strategic Business Management &amp; HR Partnership (20%)</w:t>
      </w:r>
    </w:p>
    <w:p w14:paraId="4ED557DC" w14:textId="77777777" w:rsidR="00DC2BAC" w:rsidRPr="00A062AB" w:rsidRDefault="00DC2BAC" w:rsidP="00DC2BAC">
      <w:pPr>
        <w:pStyle w:val="Heading"/>
        <w:ind w:left="360" w:firstLine="360"/>
        <w:jc w:val="both"/>
        <w:rPr>
          <w:rFonts w:ascii="Georgia" w:hAnsi="Georgia" w:cstheme="majorHAnsi"/>
          <w:b w:val="0"/>
          <w:color w:val="000000" w:themeColor="text1"/>
          <w:sz w:val="22"/>
          <w:szCs w:val="22"/>
        </w:rPr>
      </w:pPr>
      <w:r w:rsidRPr="00A062AB">
        <w:rPr>
          <w:rFonts w:ascii="Georgia" w:hAnsi="Georgia" w:cstheme="majorHAnsi"/>
          <w:b w:val="0"/>
          <w:color w:val="000000" w:themeColor="text1"/>
          <w:sz w:val="22"/>
          <w:szCs w:val="22"/>
        </w:rPr>
        <w:t xml:space="preserve">This criterion looks at the total business strategy and how HR management is embedded into it. </w:t>
      </w:r>
    </w:p>
    <w:p w14:paraId="699880C4" w14:textId="77777777" w:rsidR="00DC2BAC" w:rsidRPr="00A062AB" w:rsidRDefault="00DC2BAC" w:rsidP="00DC2BAC">
      <w:pPr>
        <w:pStyle w:val="Body2"/>
        <w:ind w:left="360" w:firstLine="360"/>
        <w:jc w:val="both"/>
        <w:rPr>
          <w:rFonts w:ascii="Georgia" w:hAnsi="Georgia" w:cstheme="majorHAnsi"/>
          <w:sz w:val="22"/>
          <w:szCs w:val="22"/>
        </w:rPr>
      </w:pPr>
      <w:r w:rsidRPr="00A062AB">
        <w:rPr>
          <w:rFonts w:ascii="Georgia" w:hAnsi="Georgia" w:cstheme="majorHAnsi"/>
          <w:color w:val="000000" w:themeColor="text1"/>
          <w:sz w:val="22"/>
          <w:szCs w:val="22"/>
        </w:rPr>
        <w:t xml:space="preserve">The driving attribute of a high-performing people-focused organization is the </w:t>
      </w:r>
      <w:r w:rsidRPr="00A062AB">
        <w:rPr>
          <w:rFonts w:ascii="Georgia" w:hAnsi="Georgia" w:cstheme="majorHAnsi"/>
          <w:sz w:val="22"/>
          <w:szCs w:val="22"/>
        </w:rPr>
        <w:t>partnership between HR and all levels of management. Top management clearly articulates the belief that people are a key factor for business success and visibly demonstrates valuing people. HR is considered a strategic business partner. Operating managers regard HR as highly credible.  They champion HR policies and programs and take the lead in developing, empowering, and engaging their human capital.</w:t>
      </w:r>
    </w:p>
    <w:p w14:paraId="1A90C3FC" w14:textId="77777777" w:rsidR="00DC2BAC" w:rsidRPr="00A062AB" w:rsidRDefault="00DC2BAC" w:rsidP="00DC2BAC">
      <w:pPr>
        <w:pStyle w:val="Body2"/>
        <w:ind w:firstLine="360"/>
        <w:jc w:val="both"/>
        <w:rPr>
          <w:rFonts w:ascii="Georgia" w:eastAsia="Arial" w:hAnsi="Georgia" w:cstheme="majorHAnsi"/>
          <w:b/>
          <w:bCs/>
          <w:sz w:val="22"/>
          <w:szCs w:val="22"/>
        </w:rPr>
      </w:pPr>
    </w:p>
    <w:tbl>
      <w:tblPr>
        <w:tblW w:w="10170" w:type="dxa"/>
        <w:tblInd w:w="-5" w:type="dxa"/>
        <w:tblLayout w:type="fixed"/>
        <w:tblCellMar>
          <w:left w:w="10" w:type="dxa"/>
          <w:right w:w="10" w:type="dxa"/>
        </w:tblCellMar>
        <w:tblLook w:val="04A0" w:firstRow="1" w:lastRow="0" w:firstColumn="1" w:lastColumn="0" w:noHBand="0" w:noVBand="1"/>
      </w:tblPr>
      <w:tblGrid>
        <w:gridCol w:w="3195"/>
        <w:gridCol w:w="3195"/>
        <w:gridCol w:w="3780"/>
      </w:tblGrid>
      <w:tr w:rsidR="00DC2BAC" w:rsidRPr="00A062AB" w14:paraId="0189A18E" w14:textId="77777777" w:rsidTr="007A4743">
        <w:trPr>
          <w:trHeight w:val="863"/>
        </w:trPr>
        <w:tc>
          <w:tcPr>
            <w:tcW w:w="319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3EBB59C9"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3470598C"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5282E6B"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4FB7B703" w14:textId="77777777" w:rsidTr="007A4743">
        <w:trPr>
          <w:trHeight w:val="1383"/>
        </w:trPr>
        <w:tc>
          <w:tcPr>
            <w:tcW w:w="3195" w:type="dxa"/>
            <w:tcBorders>
              <w:left w:val="single" w:sz="4" w:space="0" w:color="000000"/>
              <w:right w:val="single" w:sz="4" w:space="0" w:color="000000"/>
            </w:tcBorders>
            <w:shd w:val="clear" w:color="auto" w:fill="FFFFFF"/>
            <w:tcMar>
              <w:top w:w="0" w:type="dxa"/>
              <w:left w:w="5" w:type="dxa"/>
              <w:bottom w:w="0" w:type="dxa"/>
              <w:right w:w="5" w:type="dxa"/>
            </w:tcMar>
          </w:tcPr>
          <w:p w14:paraId="1807808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is considered as a member of the strategic and operating management teams and is proactively involved in the strategic planning process.</w:t>
            </w:r>
          </w:p>
        </w:tc>
        <w:tc>
          <w:tcPr>
            <w:tcW w:w="3195" w:type="dxa"/>
            <w:tcBorders>
              <w:left w:val="single" w:sz="4" w:space="0" w:color="000000"/>
              <w:right w:val="single" w:sz="4" w:space="0" w:color="000000"/>
            </w:tcBorders>
            <w:tcMar>
              <w:top w:w="0" w:type="dxa"/>
              <w:left w:w="5" w:type="dxa"/>
              <w:bottom w:w="0" w:type="dxa"/>
              <w:right w:w="5" w:type="dxa"/>
            </w:tcMar>
          </w:tcPr>
          <w:p w14:paraId="72DAA0DE"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right w:val="single" w:sz="4" w:space="0" w:color="000000"/>
            </w:tcBorders>
            <w:tcMar>
              <w:top w:w="0" w:type="dxa"/>
              <w:left w:w="5" w:type="dxa"/>
              <w:bottom w:w="0" w:type="dxa"/>
              <w:right w:w="5" w:type="dxa"/>
            </w:tcMar>
          </w:tcPr>
          <w:p w14:paraId="485A6A9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37C08ECE" w14:textId="77777777" w:rsidTr="007A4743">
        <w:trPr>
          <w:trHeight w:val="963"/>
        </w:trPr>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5F4C29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Top management articulates valuing people as a key success factor for the business process.</w:t>
            </w:r>
          </w:p>
          <w:p w14:paraId="29DAB051"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AADE81"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26D4D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7AD5534" w14:textId="77777777" w:rsidTr="007A4743">
        <w:trPr>
          <w:trHeight w:val="883"/>
        </w:trPr>
        <w:tc>
          <w:tcPr>
            <w:tcW w:w="3195" w:type="dxa"/>
            <w:tcBorders>
              <w:left w:val="single" w:sz="4" w:space="0" w:color="000000"/>
              <w:right w:val="single" w:sz="4" w:space="0" w:color="000000"/>
            </w:tcBorders>
            <w:shd w:val="clear" w:color="auto" w:fill="FFFFFF"/>
            <w:tcMar>
              <w:top w:w="0" w:type="dxa"/>
              <w:left w:w="5" w:type="dxa"/>
              <w:bottom w:w="0" w:type="dxa"/>
              <w:right w:w="5" w:type="dxa"/>
            </w:tcMar>
          </w:tcPr>
          <w:p w14:paraId="713345F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Top management visibly supports HR programs and initiatives.</w:t>
            </w:r>
          </w:p>
        </w:tc>
        <w:tc>
          <w:tcPr>
            <w:tcW w:w="3195" w:type="dxa"/>
            <w:tcBorders>
              <w:left w:val="single" w:sz="4" w:space="0" w:color="000000"/>
              <w:right w:val="single" w:sz="4" w:space="0" w:color="000000"/>
            </w:tcBorders>
            <w:tcMar>
              <w:top w:w="0" w:type="dxa"/>
              <w:left w:w="5" w:type="dxa"/>
              <w:bottom w:w="0" w:type="dxa"/>
              <w:right w:w="5" w:type="dxa"/>
            </w:tcMar>
          </w:tcPr>
          <w:p w14:paraId="5710A38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right w:val="single" w:sz="4" w:space="0" w:color="000000"/>
            </w:tcBorders>
            <w:tcMar>
              <w:top w:w="0" w:type="dxa"/>
              <w:left w:w="5" w:type="dxa"/>
              <w:bottom w:w="0" w:type="dxa"/>
              <w:right w:w="5" w:type="dxa"/>
            </w:tcMar>
          </w:tcPr>
          <w:p w14:paraId="345E108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22EA76EF" w14:textId="77777777" w:rsidTr="007A4743">
        <w:trPr>
          <w:trHeight w:val="1203"/>
        </w:trPr>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6FAA61E9"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HR structure is embedded in line operations and is highly regarded by operating managers who consider them as business partners.</w:t>
            </w:r>
          </w:p>
          <w:p w14:paraId="767B266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7DE3F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9F2F69"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124E0CC" w14:textId="77777777" w:rsidTr="007A4743">
        <w:trPr>
          <w:trHeight w:val="963"/>
        </w:trPr>
        <w:tc>
          <w:tcPr>
            <w:tcW w:w="3195"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7E1739C"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Line managers champion HR programs and consider people management as line responsibility.</w:t>
            </w:r>
          </w:p>
          <w:p w14:paraId="3F1CF7C5"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5" w:type="dxa"/>
            <w:tcBorders>
              <w:left w:val="single" w:sz="4" w:space="0" w:color="000000"/>
              <w:bottom w:val="single" w:sz="4" w:space="0" w:color="000000"/>
              <w:right w:val="single" w:sz="4" w:space="0" w:color="000000"/>
            </w:tcBorders>
            <w:tcMar>
              <w:top w:w="0" w:type="dxa"/>
              <w:left w:w="5" w:type="dxa"/>
              <w:bottom w:w="0" w:type="dxa"/>
              <w:right w:w="5" w:type="dxa"/>
            </w:tcMar>
          </w:tcPr>
          <w:p w14:paraId="555A2113"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780" w:type="dxa"/>
            <w:tcBorders>
              <w:left w:val="single" w:sz="4" w:space="0" w:color="000000"/>
              <w:bottom w:val="single" w:sz="4" w:space="0" w:color="000000"/>
              <w:right w:val="single" w:sz="4" w:space="0" w:color="000000"/>
            </w:tcBorders>
            <w:tcMar>
              <w:top w:w="0" w:type="dxa"/>
              <w:left w:w="5" w:type="dxa"/>
              <w:bottom w:w="0" w:type="dxa"/>
              <w:right w:w="5" w:type="dxa"/>
            </w:tcMar>
          </w:tcPr>
          <w:p w14:paraId="7DB3ADF1"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2ED0E1D4"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1E745543"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6FF7BD9C" w14:textId="77777777" w:rsidR="00DC2BAC" w:rsidRDefault="00DC2BAC" w:rsidP="00DC2BAC">
      <w:pPr>
        <w:pStyle w:val="Body2"/>
        <w:spacing w:line="288" w:lineRule="auto"/>
        <w:jc w:val="both"/>
        <w:rPr>
          <w:rFonts w:ascii="Georgia" w:eastAsia="Arial" w:hAnsi="Georgia" w:cstheme="majorHAnsi"/>
          <w:b/>
          <w:bCs/>
          <w:sz w:val="22"/>
          <w:szCs w:val="22"/>
        </w:rPr>
      </w:pPr>
    </w:p>
    <w:p w14:paraId="0E31F473"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2D7B8D1C" w14:textId="77777777" w:rsidR="00DC2BAC" w:rsidRPr="00A062AB" w:rsidRDefault="00DC2BAC" w:rsidP="00DC2BAC">
      <w:pPr>
        <w:pStyle w:val="Body2"/>
        <w:spacing w:line="288" w:lineRule="auto"/>
        <w:jc w:val="both"/>
        <w:rPr>
          <w:rFonts w:ascii="Georgia" w:eastAsia="Arial" w:hAnsi="Georgia" w:cstheme="majorHAnsi"/>
          <w:b/>
          <w:bCs/>
          <w:sz w:val="22"/>
          <w:szCs w:val="22"/>
        </w:rPr>
      </w:pPr>
    </w:p>
    <w:p w14:paraId="77E140E3" w14:textId="67B23CA6" w:rsidR="00DC2BAC" w:rsidRPr="00E173BF" w:rsidRDefault="00650D3E" w:rsidP="00DC2BAC">
      <w:pPr>
        <w:pStyle w:val="Heading"/>
        <w:numPr>
          <w:ilvl w:val="0"/>
          <w:numId w:val="34"/>
        </w:numPr>
        <w:jc w:val="both"/>
        <w:rPr>
          <w:rFonts w:ascii="Georgia" w:hAnsi="Georgia" w:cstheme="majorHAnsi"/>
          <w:color w:val="222A35" w:themeColor="text2" w:themeShade="80"/>
          <w:sz w:val="24"/>
          <w:szCs w:val="24"/>
        </w:rPr>
      </w:pPr>
      <w:r w:rsidRPr="00E173BF">
        <w:rPr>
          <w:rFonts w:ascii="Georgia" w:hAnsi="Georgia" w:cstheme="majorHAnsi"/>
          <w:color w:val="222A35" w:themeColor="text2" w:themeShade="80"/>
          <w:sz w:val="24"/>
          <w:szCs w:val="22"/>
        </w:rPr>
        <w:lastRenderedPageBreak/>
        <w:t>Leadership Focus</w:t>
      </w:r>
      <w:r>
        <w:rPr>
          <w:rFonts w:ascii="Georgia" w:hAnsi="Georgia" w:cstheme="majorHAnsi"/>
          <w:color w:val="222A35" w:themeColor="text2" w:themeShade="80"/>
          <w:sz w:val="24"/>
          <w:szCs w:val="22"/>
        </w:rPr>
        <w:t xml:space="preserve">, </w:t>
      </w:r>
      <w:r w:rsidRPr="00E173BF">
        <w:rPr>
          <w:rFonts w:ascii="Georgia" w:hAnsi="Georgia" w:cstheme="majorHAnsi"/>
          <w:color w:val="222A35" w:themeColor="text2" w:themeShade="80"/>
          <w:sz w:val="24"/>
          <w:szCs w:val="22"/>
        </w:rPr>
        <w:t>Approaches</w:t>
      </w:r>
      <w:r>
        <w:rPr>
          <w:rFonts w:ascii="Georgia" w:hAnsi="Georgia" w:cstheme="majorHAnsi"/>
          <w:color w:val="222A35" w:themeColor="text2" w:themeShade="80"/>
          <w:sz w:val="24"/>
          <w:szCs w:val="22"/>
        </w:rPr>
        <w:t xml:space="preserve">, and </w:t>
      </w:r>
      <w:r w:rsidR="00DC2BAC" w:rsidRPr="00E173BF">
        <w:rPr>
          <w:rFonts w:ascii="Georgia" w:hAnsi="Georgia" w:cstheme="majorHAnsi"/>
          <w:color w:val="222A35" w:themeColor="text2" w:themeShade="80"/>
          <w:sz w:val="24"/>
          <w:szCs w:val="24"/>
        </w:rPr>
        <w:t xml:space="preserve">Performance </w:t>
      </w:r>
      <w:r>
        <w:rPr>
          <w:rFonts w:ascii="Georgia" w:hAnsi="Georgia" w:cstheme="majorHAnsi"/>
          <w:color w:val="222A35" w:themeColor="text2" w:themeShade="80"/>
          <w:sz w:val="24"/>
          <w:szCs w:val="24"/>
        </w:rPr>
        <w:t>Results</w:t>
      </w:r>
      <w:r w:rsidR="00DC2BAC" w:rsidRPr="00E173BF">
        <w:rPr>
          <w:rFonts w:ascii="Georgia" w:hAnsi="Georgia" w:cstheme="majorHAnsi"/>
          <w:color w:val="222A35" w:themeColor="text2" w:themeShade="80"/>
          <w:sz w:val="24"/>
          <w:szCs w:val="24"/>
        </w:rPr>
        <w:t xml:space="preserve"> (20%)</w:t>
      </w:r>
    </w:p>
    <w:p w14:paraId="17833CE1" w14:textId="77777777" w:rsidR="00DC2BAC"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ab/>
        <w:t>A key success factor among high-performing organizations is their sharp focus on performance and results. In the private sector, the key indicators of results are resiliency, profitability, and business growth, leading to an increase in shareholder value. In the public sector, the delivery of services that are efficient, effective, and responsive to the needs of the citizenry are targeted results. Clear directions, strategies, and values send strong signals for performance and help create a results-oriented culture. Plans and programs are well-deployed throughout the organization, systematically tracked at the unit and individual levels.</w:t>
      </w:r>
    </w:p>
    <w:p w14:paraId="77C88948" w14:textId="77777777" w:rsidR="00650D3E" w:rsidRPr="00A062AB" w:rsidRDefault="00650D3E" w:rsidP="00650D3E">
      <w:pPr>
        <w:widowControl/>
        <w:suppressAutoHyphens w:val="0"/>
        <w:autoSpaceDN/>
        <w:ind w:left="360" w:firstLine="360"/>
        <w:jc w:val="both"/>
        <w:textAlignment w:val="auto"/>
        <w:rPr>
          <w:rFonts w:ascii="Georgia" w:eastAsia="Times New Roman" w:hAnsi="Georgia" w:cs="Times New Roman"/>
          <w:color w:val="0E101A"/>
        </w:rPr>
      </w:pPr>
      <w:r w:rsidRPr="00A062AB">
        <w:rPr>
          <w:rFonts w:ascii="Georgia" w:eastAsia="Times New Roman" w:hAnsi="Georgia" w:cs="Times New Roman"/>
          <w:color w:val="0E101A"/>
        </w:rPr>
        <w:t>Excellent organizations institute and adopt programs and initiatives characterized as transformative, innovative, and systemic. They are constantly trying to adapt to the changing challenges of their external environments and committed to a culture of excellence, hence the presence of an open, change-oriented, and continuous improvement mindset. The leadership style of leaders at all levels of the organization can be described as coaching, inspiring, and people engaging.</w:t>
      </w:r>
    </w:p>
    <w:p w14:paraId="20730661" w14:textId="77777777" w:rsidR="00650D3E" w:rsidRPr="00E173BF" w:rsidRDefault="00650D3E" w:rsidP="00DC2BAC">
      <w:pPr>
        <w:pStyle w:val="ListParagraph"/>
        <w:ind w:left="360" w:firstLine="360"/>
        <w:jc w:val="both"/>
        <w:rPr>
          <w:rFonts w:ascii="Georgia" w:hAnsi="Georgia" w:cstheme="majorHAnsi"/>
          <w:b/>
          <w:color w:val="44546A" w:themeColor="text2"/>
        </w:rPr>
      </w:pPr>
    </w:p>
    <w:tbl>
      <w:tblPr>
        <w:tblW w:w="10250" w:type="dxa"/>
        <w:tblInd w:w="5" w:type="dxa"/>
        <w:tblLayout w:type="fixed"/>
        <w:tblCellMar>
          <w:left w:w="10" w:type="dxa"/>
          <w:right w:w="10" w:type="dxa"/>
        </w:tblCellMar>
        <w:tblLook w:val="04A0" w:firstRow="1" w:lastRow="0" w:firstColumn="1" w:lastColumn="0" w:noHBand="0" w:noVBand="1"/>
      </w:tblPr>
      <w:tblGrid>
        <w:gridCol w:w="3251"/>
        <w:gridCol w:w="3849"/>
        <w:gridCol w:w="3150"/>
      </w:tblGrid>
      <w:tr w:rsidR="00DC2BAC" w:rsidRPr="00A062AB" w14:paraId="67F4FD34" w14:textId="77777777" w:rsidTr="00650D3E">
        <w:trPr>
          <w:trHeight w:val="359"/>
        </w:trPr>
        <w:tc>
          <w:tcPr>
            <w:tcW w:w="32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20C33352"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Indicator</w:t>
            </w:r>
          </w:p>
        </w:tc>
        <w:tc>
          <w:tcPr>
            <w:tcW w:w="3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7B949160"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How is the indicator manifested and deployed across the organization?</w:t>
            </w:r>
          </w:p>
        </w:tc>
        <w:tc>
          <w:tcPr>
            <w:tcW w:w="315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Pr>
          <w:p w14:paraId="0D99FFBF" w14:textId="77777777" w:rsidR="00DC2BAC" w:rsidRPr="00A062AB" w:rsidRDefault="00DC2BAC" w:rsidP="007A4743">
            <w:pPr>
              <w:pStyle w:val="TableStyle1"/>
              <w:widowControl w:val="0"/>
              <w:jc w:val="center"/>
              <w:rPr>
                <w:rFonts w:ascii="Georgia" w:hAnsi="Georgia" w:cstheme="majorHAnsi"/>
                <w:color w:val="FFFFFF" w:themeColor="background1"/>
                <w:sz w:val="22"/>
                <w:szCs w:val="22"/>
              </w:rPr>
            </w:pPr>
            <w:r w:rsidRPr="00A062AB">
              <w:rPr>
                <w:rFonts w:ascii="Georgia" w:hAnsi="Georgia" w:cstheme="majorHAnsi"/>
                <w:color w:val="FFFFFF" w:themeColor="background1"/>
                <w:sz w:val="22"/>
                <w:szCs w:val="22"/>
              </w:rPr>
              <w:t>Evidences of the result of deployment</w:t>
            </w:r>
          </w:p>
        </w:tc>
      </w:tr>
      <w:tr w:rsidR="00DC2BAC" w:rsidRPr="00A062AB" w14:paraId="700D7B6F" w14:textId="77777777" w:rsidTr="00650D3E">
        <w:trPr>
          <w:trHeight w:val="1453"/>
        </w:trPr>
        <w:tc>
          <w:tcPr>
            <w:tcW w:w="3251" w:type="dxa"/>
            <w:tcBorders>
              <w:left w:val="single" w:sz="4" w:space="0" w:color="000000"/>
              <w:right w:val="single" w:sz="4" w:space="0" w:color="000000"/>
            </w:tcBorders>
            <w:shd w:val="clear" w:color="auto" w:fill="FFFFFF"/>
            <w:tcMar>
              <w:top w:w="0" w:type="dxa"/>
              <w:left w:w="5" w:type="dxa"/>
              <w:bottom w:w="0" w:type="dxa"/>
              <w:right w:w="5" w:type="dxa"/>
            </w:tcMar>
          </w:tcPr>
          <w:p w14:paraId="3CA2A449"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Values, vision, mission, and objectives are well-articulated, shared with all stakeholders and serve as focal and integrating mechanisms for all HR plans, and programs.</w:t>
            </w:r>
          </w:p>
          <w:p w14:paraId="468549AE"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right w:val="single" w:sz="4" w:space="0" w:color="000000"/>
            </w:tcBorders>
            <w:tcMar>
              <w:top w:w="0" w:type="dxa"/>
              <w:left w:w="5" w:type="dxa"/>
              <w:bottom w:w="0" w:type="dxa"/>
              <w:right w:w="5" w:type="dxa"/>
            </w:tcMar>
          </w:tcPr>
          <w:p w14:paraId="026864C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left w:val="single" w:sz="4" w:space="0" w:color="000000"/>
              <w:right w:val="single" w:sz="4" w:space="0" w:color="000000"/>
            </w:tcBorders>
          </w:tcPr>
          <w:p w14:paraId="79EF6548"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5FC5F640"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FC9BABA" w14:textId="4884D78E"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successful transformation story driven by the need to respond to challenges from the external environment.</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0D7537"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456C4BB"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5B161A1E"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874E7CF" w14:textId="79F4D872"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000000"/>
                <w:sz w:val="22"/>
                <w:szCs w:val="22"/>
              </w:rPr>
              <w:t>Adoption of state-of-the-art technology in business and HR.  There is evident and effective use of IT-based solutions, digital apps, portals, intranet, and the like.</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EDB06A"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64959F88"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DC2BAC" w:rsidRPr="00A062AB" w14:paraId="7A2C69EF" w14:textId="77777777" w:rsidTr="00650D3E">
        <w:trPr>
          <w:trHeight w:val="96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045410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Expectations and requirements of key customers and stakeholders guide all HR policies, programs, and initiatives.</w:t>
            </w:r>
          </w:p>
          <w:p w14:paraId="0BDD163F"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AB1ACC"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2E2FC88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6572151" w14:textId="77777777" w:rsidTr="00650D3E">
        <w:trPr>
          <w:trHeight w:val="1443"/>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8F906B3"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has key indicators looking at people results and these results exceed targets and are high relative to competitors or industry standards.</w:t>
            </w:r>
          </w:p>
          <w:p w14:paraId="0482EAFB"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7D4CA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3AF2F96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62F49466"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A927CC6" w14:textId="5BEE0B16"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lastRenderedPageBreak/>
              <w:t>Major change programs are typically anchored on culture building and alignment.</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AD7FDB" w14:textId="77777777" w:rsidR="00650D3E" w:rsidRDefault="00650D3E" w:rsidP="007A4743">
            <w:pPr>
              <w:pStyle w:val="Standard"/>
              <w:widowControl w:val="0"/>
              <w:spacing w:after="0" w:line="240" w:lineRule="auto"/>
              <w:jc w:val="both"/>
              <w:rPr>
                <w:rFonts w:ascii="Georgia" w:hAnsi="Georgia" w:cstheme="majorHAnsi"/>
              </w:rPr>
            </w:pPr>
          </w:p>
          <w:p w14:paraId="3C980AA6" w14:textId="77777777" w:rsidR="00011B65" w:rsidRDefault="00011B65" w:rsidP="007A4743">
            <w:pPr>
              <w:pStyle w:val="Standard"/>
              <w:widowControl w:val="0"/>
              <w:spacing w:after="0" w:line="240" w:lineRule="auto"/>
              <w:jc w:val="both"/>
              <w:rPr>
                <w:rFonts w:ascii="Georgia" w:hAnsi="Georgia" w:cstheme="majorHAnsi"/>
              </w:rPr>
            </w:pPr>
          </w:p>
          <w:p w14:paraId="59CE8CFE" w14:textId="77777777" w:rsidR="00011B65" w:rsidRDefault="00011B65" w:rsidP="007A4743">
            <w:pPr>
              <w:pStyle w:val="Standard"/>
              <w:widowControl w:val="0"/>
              <w:spacing w:after="0" w:line="240" w:lineRule="auto"/>
              <w:jc w:val="both"/>
              <w:rPr>
                <w:rFonts w:ascii="Georgia" w:hAnsi="Georgia" w:cstheme="majorHAnsi"/>
              </w:rPr>
            </w:pPr>
          </w:p>
          <w:p w14:paraId="010A8A3E" w14:textId="77777777" w:rsidR="00011B65" w:rsidRDefault="00011B65" w:rsidP="007A4743">
            <w:pPr>
              <w:pStyle w:val="Standard"/>
              <w:widowControl w:val="0"/>
              <w:spacing w:after="0" w:line="240" w:lineRule="auto"/>
              <w:jc w:val="both"/>
              <w:rPr>
                <w:rFonts w:ascii="Georgia" w:hAnsi="Georgia" w:cstheme="majorHAnsi"/>
              </w:rPr>
            </w:pPr>
          </w:p>
          <w:p w14:paraId="70C9A300"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27F267F"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23706784"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67CD2A3" w14:textId="5B699632"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systems approach is evident, in other words, HR programs are linked and complement each other and are aligned with overall business goals and strategies.</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646C1C" w14:textId="77777777" w:rsidR="00650D3E" w:rsidRDefault="00650D3E" w:rsidP="007A4743">
            <w:pPr>
              <w:pStyle w:val="Standard"/>
              <w:widowControl w:val="0"/>
              <w:spacing w:after="0" w:line="240" w:lineRule="auto"/>
              <w:jc w:val="both"/>
              <w:rPr>
                <w:rFonts w:ascii="Georgia" w:hAnsi="Georgia" w:cstheme="majorHAnsi"/>
              </w:rPr>
            </w:pPr>
          </w:p>
          <w:p w14:paraId="1AAAFCB0" w14:textId="77777777" w:rsidR="00011B65" w:rsidRDefault="00011B65" w:rsidP="007A4743">
            <w:pPr>
              <w:pStyle w:val="Standard"/>
              <w:widowControl w:val="0"/>
              <w:spacing w:after="0" w:line="240" w:lineRule="auto"/>
              <w:jc w:val="both"/>
              <w:rPr>
                <w:rFonts w:ascii="Georgia" w:hAnsi="Georgia" w:cstheme="majorHAnsi"/>
              </w:rPr>
            </w:pPr>
          </w:p>
          <w:p w14:paraId="77945E59" w14:textId="77777777" w:rsidR="00011B65" w:rsidRDefault="00011B65" w:rsidP="007A4743">
            <w:pPr>
              <w:pStyle w:val="Standard"/>
              <w:widowControl w:val="0"/>
              <w:spacing w:after="0" w:line="240" w:lineRule="auto"/>
              <w:jc w:val="both"/>
              <w:rPr>
                <w:rFonts w:ascii="Georgia" w:hAnsi="Georgia" w:cstheme="majorHAnsi"/>
              </w:rPr>
            </w:pPr>
          </w:p>
          <w:p w14:paraId="67B14FAD" w14:textId="77777777" w:rsidR="00011B65" w:rsidRDefault="00011B65" w:rsidP="007A4743">
            <w:pPr>
              <w:pStyle w:val="Standard"/>
              <w:widowControl w:val="0"/>
              <w:spacing w:after="0" w:line="240" w:lineRule="auto"/>
              <w:jc w:val="both"/>
              <w:rPr>
                <w:rFonts w:ascii="Georgia" w:hAnsi="Georgia" w:cstheme="majorHAnsi"/>
              </w:rPr>
            </w:pPr>
          </w:p>
          <w:p w14:paraId="7D41FA10" w14:textId="77777777" w:rsidR="00011B65" w:rsidRDefault="00011B65" w:rsidP="007A4743">
            <w:pPr>
              <w:pStyle w:val="Standard"/>
              <w:widowControl w:val="0"/>
              <w:spacing w:after="0" w:line="240" w:lineRule="auto"/>
              <w:jc w:val="both"/>
              <w:rPr>
                <w:rFonts w:ascii="Georgia" w:hAnsi="Georgia" w:cstheme="majorHAnsi"/>
              </w:rPr>
            </w:pPr>
          </w:p>
          <w:p w14:paraId="4DA97D6C"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7A3D79A3"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36C9F1BD"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4343BE7" w14:textId="58A1E5BC"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at all levels are regarded as competent as well as concerned with employees’ well-being and satisfaction. Their actions are seen as engaging and inspiring.</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468941" w14:textId="77777777" w:rsidR="00650D3E" w:rsidRDefault="00650D3E" w:rsidP="007A4743">
            <w:pPr>
              <w:pStyle w:val="Standard"/>
              <w:widowControl w:val="0"/>
              <w:spacing w:after="0" w:line="240" w:lineRule="auto"/>
              <w:jc w:val="both"/>
              <w:rPr>
                <w:rFonts w:ascii="Georgia" w:hAnsi="Georgia" w:cstheme="majorHAnsi"/>
              </w:rPr>
            </w:pPr>
          </w:p>
          <w:p w14:paraId="0E431D49" w14:textId="77777777" w:rsidR="00011B65" w:rsidRDefault="00011B65" w:rsidP="007A4743">
            <w:pPr>
              <w:pStyle w:val="Standard"/>
              <w:widowControl w:val="0"/>
              <w:spacing w:after="0" w:line="240" w:lineRule="auto"/>
              <w:jc w:val="both"/>
              <w:rPr>
                <w:rFonts w:ascii="Georgia" w:hAnsi="Georgia" w:cstheme="majorHAnsi"/>
              </w:rPr>
            </w:pPr>
          </w:p>
          <w:p w14:paraId="58D95001" w14:textId="77777777" w:rsidR="00011B65" w:rsidRDefault="00011B65" w:rsidP="007A4743">
            <w:pPr>
              <w:pStyle w:val="Standard"/>
              <w:widowControl w:val="0"/>
              <w:spacing w:after="0" w:line="240" w:lineRule="auto"/>
              <w:jc w:val="both"/>
              <w:rPr>
                <w:rFonts w:ascii="Georgia" w:hAnsi="Georgia" w:cstheme="majorHAnsi"/>
              </w:rPr>
            </w:pPr>
          </w:p>
          <w:p w14:paraId="4032846A" w14:textId="77777777" w:rsidR="00011B65" w:rsidRDefault="00011B65" w:rsidP="007A4743">
            <w:pPr>
              <w:pStyle w:val="Standard"/>
              <w:widowControl w:val="0"/>
              <w:spacing w:after="0" w:line="240" w:lineRule="auto"/>
              <w:jc w:val="both"/>
              <w:rPr>
                <w:rFonts w:ascii="Georgia" w:hAnsi="Georgia" w:cstheme="majorHAnsi"/>
              </w:rPr>
            </w:pPr>
          </w:p>
          <w:p w14:paraId="68D4E963" w14:textId="77777777" w:rsidR="00011B65" w:rsidRDefault="00011B65" w:rsidP="007A4743">
            <w:pPr>
              <w:pStyle w:val="Standard"/>
              <w:widowControl w:val="0"/>
              <w:spacing w:after="0" w:line="240" w:lineRule="auto"/>
              <w:jc w:val="both"/>
              <w:rPr>
                <w:rFonts w:ascii="Georgia" w:hAnsi="Georgia" w:cstheme="majorHAnsi"/>
              </w:rPr>
            </w:pPr>
          </w:p>
          <w:p w14:paraId="6B497C1F" w14:textId="77777777" w:rsidR="00011B65" w:rsidRDefault="00011B65" w:rsidP="007A4743">
            <w:pPr>
              <w:pStyle w:val="Standard"/>
              <w:widowControl w:val="0"/>
              <w:spacing w:after="0" w:line="240" w:lineRule="auto"/>
              <w:jc w:val="both"/>
              <w:rPr>
                <w:rFonts w:ascii="Georgia" w:hAnsi="Georgia" w:cstheme="majorHAnsi"/>
              </w:rPr>
            </w:pPr>
          </w:p>
          <w:p w14:paraId="02EADCCC"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725235A"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2BAC800C"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6BBD2A1" w14:textId="13B90CE0"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are guided by an articulated leadership brand (expectations of leadership behaviors).</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5C05D6" w14:textId="77777777" w:rsidR="00650D3E" w:rsidRDefault="00650D3E" w:rsidP="007A4743">
            <w:pPr>
              <w:pStyle w:val="Standard"/>
              <w:widowControl w:val="0"/>
              <w:spacing w:after="0" w:line="240" w:lineRule="auto"/>
              <w:jc w:val="both"/>
              <w:rPr>
                <w:rFonts w:ascii="Georgia" w:hAnsi="Georgia" w:cstheme="majorHAnsi"/>
              </w:rPr>
            </w:pPr>
          </w:p>
          <w:p w14:paraId="7C0939B4" w14:textId="77777777" w:rsidR="00011B65" w:rsidRDefault="00011B65" w:rsidP="007A4743">
            <w:pPr>
              <w:pStyle w:val="Standard"/>
              <w:widowControl w:val="0"/>
              <w:spacing w:after="0" w:line="240" w:lineRule="auto"/>
              <w:jc w:val="both"/>
              <w:rPr>
                <w:rFonts w:ascii="Georgia" w:hAnsi="Georgia" w:cstheme="majorHAnsi"/>
              </w:rPr>
            </w:pPr>
          </w:p>
          <w:p w14:paraId="1F4E21D9" w14:textId="77777777" w:rsidR="00011B65" w:rsidRDefault="00011B65" w:rsidP="007A4743">
            <w:pPr>
              <w:pStyle w:val="Standard"/>
              <w:widowControl w:val="0"/>
              <w:spacing w:after="0" w:line="240" w:lineRule="auto"/>
              <w:jc w:val="both"/>
              <w:rPr>
                <w:rFonts w:ascii="Georgia" w:hAnsi="Georgia" w:cstheme="majorHAnsi"/>
              </w:rPr>
            </w:pPr>
          </w:p>
          <w:p w14:paraId="177310DC" w14:textId="77777777" w:rsidR="00011B65" w:rsidRDefault="00011B65" w:rsidP="007A4743">
            <w:pPr>
              <w:pStyle w:val="Standard"/>
              <w:widowControl w:val="0"/>
              <w:spacing w:after="0" w:line="240" w:lineRule="auto"/>
              <w:jc w:val="both"/>
              <w:rPr>
                <w:rFonts w:ascii="Georgia" w:hAnsi="Georgia" w:cstheme="majorHAnsi"/>
              </w:rPr>
            </w:pPr>
          </w:p>
          <w:p w14:paraId="0E7EE6C1" w14:textId="77777777" w:rsidR="00011B65" w:rsidRDefault="00011B65" w:rsidP="007A4743">
            <w:pPr>
              <w:pStyle w:val="Standard"/>
              <w:widowControl w:val="0"/>
              <w:spacing w:after="0" w:line="240" w:lineRule="auto"/>
              <w:jc w:val="both"/>
              <w:rPr>
                <w:rFonts w:ascii="Georgia" w:hAnsi="Georgia" w:cstheme="majorHAnsi"/>
              </w:rPr>
            </w:pPr>
          </w:p>
          <w:p w14:paraId="1E8C6047"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0A564BF4"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7F5AC76F"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4019CA8" w14:textId="205EA89E"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There is a succession and talent management strategy that is aligned to the strategic business direction.</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D16FECF" w14:textId="77777777" w:rsidR="00650D3E" w:rsidRDefault="00650D3E" w:rsidP="007A4743">
            <w:pPr>
              <w:pStyle w:val="Standard"/>
              <w:widowControl w:val="0"/>
              <w:spacing w:after="0" w:line="240" w:lineRule="auto"/>
              <w:jc w:val="both"/>
              <w:rPr>
                <w:rFonts w:ascii="Georgia" w:hAnsi="Georgia" w:cstheme="majorHAnsi"/>
              </w:rPr>
            </w:pPr>
          </w:p>
          <w:p w14:paraId="3B7E726A" w14:textId="77777777" w:rsidR="00011B65" w:rsidRDefault="00011B65" w:rsidP="007A4743">
            <w:pPr>
              <w:pStyle w:val="Standard"/>
              <w:widowControl w:val="0"/>
              <w:spacing w:after="0" w:line="240" w:lineRule="auto"/>
              <w:jc w:val="both"/>
              <w:rPr>
                <w:rFonts w:ascii="Georgia" w:hAnsi="Georgia" w:cstheme="majorHAnsi"/>
              </w:rPr>
            </w:pPr>
          </w:p>
          <w:p w14:paraId="5699395E" w14:textId="77777777" w:rsidR="00011B65" w:rsidRDefault="00011B65" w:rsidP="007A4743">
            <w:pPr>
              <w:pStyle w:val="Standard"/>
              <w:widowControl w:val="0"/>
              <w:spacing w:after="0" w:line="240" w:lineRule="auto"/>
              <w:jc w:val="both"/>
              <w:rPr>
                <w:rFonts w:ascii="Georgia" w:hAnsi="Georgia" w:cstheme="majorHAnsi"/>
              </w:rPr>
            </w:pPr>
          </w:p>
          <w:p w14:paraId="16965E12" w14:textId="77777777" w:rsidR="00011B65" w:rsidRDefault="00011B65" w:rsidP="007A4743">
            <w:pPr>
              <w:pStyle w:val="Standard"/>
              <w:widowControl w:val="0"/>
              <w:spacing w:after="0" w:line="240" w:lineRule="auto"/>
              <w:jc w:val="both"/>
              <w:rPr>
                <w:rFonts w:ascii="Georgia" w:hAnsi="Georgia" w:cstheme="majorHAnsi"/>
              </w:rPr>
            </w:pPr>
          </w:p>
          <w:p w14:paraId="1CE39C9E"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62FC2D17"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1EFEC6F9"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7B23630" w14:textId="2F240A23"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An integrated mix of HR programs characterized as innovative and responsive to new or ongoing organizational challenges. (stands out as exemplary)</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D5B81D"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40500DC"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650D3E" w:rsidRPr="00A062AB" w14:paraId="5C8293F3" w14:textId="77777777" w:rsidTr="00650D3E">
        <w:trPr>
          <w:trHeight w:val="1064"/>
        </w:trPr>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4067909" w14:textId="300509DD" w:rsidR="00650D3E" w:rsidRPr="00A062AB" w:rsidRDefault="00650D3E"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Approaches have built-in metrics and these are monitored and tracked.</w:t>
            </w:r>
          </w:p>
        </w:tc>
        <w:tc>
          <w:tcPr>
            <w:tcW w:w="38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433220" w14:textId="77777777" w:rsidR="00650D3E" w:rsidRDefault="00650D3E" w:rsidP="007A4743">
            <w:pPr>
              <w:pStyle w:val="Standard"/>
              <w:widowControl w:val="0"/>
              <w:spacing w:after="0" w:line="240" w:lineRule="auto"/>
              <w:jc w:val="both"/>
              <w:rPr>
                <w:rFonts w:ascii="Georgia" w:hAnsi="Georgia" w:cstheme="majorHAnsi"/>
              </w:rPr>
            </w:pPr>
          </w:p>
          <w:p w14:paraId="7B978F89" w14:textId="77777777" w:rsidR="00011B65" w:rsidRDefault="00011B65" w:rsidP="007A4743">
            <w:pPr>
              <w:pStyle w:val="Standard"/>
              <w:widowControl w:val="0"/>
              <w:spacing w:after="0" w:line="240" w:lineRule="auto"/>
              <w:jc w:val="both"/>
              <w:rPr>
                <w:rFonts w:ascii="Georgia" w:hAnsi="Georgia" w:cstheme="majorHAnsi"/>
              </w:rPr>
            </w:pPr>
          </w:p>
          <w:p w14:paraId="1035F19F" w14:textId="77777777" w:rsidR="00011B65" w:rsidRDefault="00011B65" w:rsidP="007A4743">
            <w:pPr>
              <w:pStyle w:val="Standard"/>
              <w:widowControl w:val="0"/>
              <w:spacing w:after="0" w:line="240" w:lineRule="auto"/>
              <w:jc w:val="both"/>
              <w:rPr>
                <w:rFonts w:ascii="Georgia" w:hAnsi="Georgia" w:cstheme="majorHAnsi"/>
              </w:rPr>
            </w:pPr>
          </w:p>
          <w:p w14:paraId="3FCBE3E9" w14:textId="77777777" w:rsidR="00011B65" w:rsidRDefault="00011B65" w:rsidP="007A4743">
            <w:pPr>
              <w:pStyle w:val="Standard"/>
              <w:widowControl w:val="0"/>
              <w:spacing w:after="0" w:line="240" w:lineRule="auto"/>
              <w:jc w:val="both"/>
              <w:rPr>
                <w:rFonts w:ascii="Georgia" w:hAnsi="Georgia" w:cstheme="majorHAnsi"/>
              </w:rPr>
            </w:pPr>
          </w:p>
          <w:p w14:paraId="0E5344BE" w14:textId="77777777" w:rsidR="00011B65" w:rsidRDefault="00011B65" w:rsidP="007A4743">
            <w:pPr>
              <w:pStyle w:val="Standard"/>
              <w:widowControl w:val="0"/>
              <w:spacing w:after="0" w:line="240" w:lineRule="auto"/>
              <w:jc w:val="both"/>
              <w:rPr>
                <w:rFonts w:ascii="Georgia" w:hAnsi="Georgia" w:cstheme="majorHAnsi"/>
              </w:rPr>
            </w:pPr>
          </w:p>
          <w:p w14:paraId="175E275D" w14:textId="77777777" w:rsidR="00011B65" w:rsidRPr="00A062AB" w:rsidRDefault="00011B65" w:rsidP="007A4743">
            <w:pPr>
              <w:pStyle w:val="Standard"/>
              <w:widowControl w:val="0"/>
              <w:spacing w:after="0" w:line="240" w:lineRule="auto"/>
              <w:jc w:val="both"/>
              <w:rPr>
                <w:rFonts w:ascii="Georgia" w:hAnsi="Georgia" w:cstheme="majorHAnsi"/>
              </w:rPr>
            </w:pPr>
          </w:p>
        </w:tc>
        <w:tc>
          <w:tcPr>
            <w:tcW w:w="3150" w:type="dxa"/>
            <w:tcBorders>
              <w:top w:val="single" w:sz="4" w:space="0" w:color="000000"/>
              <w:left w:val="single" w:sz="4" w:space="0" w:color="000000"/>
              <w:bottom w:val="single" w:sz="4" w:space="0" w:color="000000"/>
              <w:right w:val="single" w:sz="4" w:space="0" w:color="000000"/>
            </w:tcBorders>
          </w:tcPr>
          <w:p w14:paraId="1218CD24" w14:textId="77777777" w:rsidR="00650D3E" w:rsidRPr="00A062AB" w:rsidRDefault="00650D3E" w:rsidP="007A4743">
            <w:pPr>
              <w:pStyle w:val="Standard"/>
              <w:widowControl w:val="0"/>
              <w:spacing w:after="0" w:line="240" w:lineRule="auto"/>
              <w:jc w:val="both"/>
              <w:rPr>
                <w:rFonts w:ascii="Georgia" w:hAnsi="Georgia" w:cstheme="majorHAnsi"/>
              </w:rPr>
            </w:pPr>
          </w:p>
        </w:tc>
      </w:tr>
      <w:tr w:rsidR="00DC2BAC" w:rsidRPr="00A062AB" w14:paraId="3254127F" w14:textId="77777777" w:rsidTr="00650D3E">
        <w:trPr>
          <w:trHeight w:val="2163"/>
        </w:trPr>
        <w:tc>
          <w:tcPr>
            <w:tcW w:w="3251" w:type="dxa"/>
            <w:tcBorders>
              <w:left w:val="single" w:sz="4" w:space="0" w:color="000000"/>
              <w:right w:val="single" w:sz="4" w:space="0" w:color="000000"/>
            </w:tcBorders>
            <w:shd w:val="clear" w:color="auto" w:fill="FFFFFF"/>
            <w:tcMar>
              <w:top w:w="0" w:type="dxa"/>
              <w:left w:w="5" w:type="dxa"/>
              <w:bottom w:w="0" w:type="dxa"/>
              <w:right w:w="5" w:type="dxa"/>
            </w:tcMar>
          </w:tcPr>
          <w:p w14:paraId="27A5D0AE"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demonstrates best-in-class performance in major areas of importance (ROI, market leadership and business growth in the private sector; improvements in the delivery of services in the public sector).</w:t>
            </w:r>
          </w:p>
          <w:p w14:paraId="1F437C27"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right w:val="single" w:sz="4" w:space="0" w:color="000000"/>
            </w:tcBorders>
            <w:tcMar>
              <w:top w:w="0" w:type="dxa"/>
              <w:left w:w="5" w:type="dxa"/>
              <w:bottom w:w="0" w:type="dxa"/>
              <w:right w:w="5" w:type="dxa"/>
            </w:tcMar>
          </w:tcPr>
          <w:p w14:paraId="7AFEAEF1"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50" w:type="dxa"/>
            <w:tcBorders>
              <w:left w:val="single" w:sz="4" w:space="0" w:color="000000"/>
              <w:right w:val="single" w:sz="4" w:space="0" w:color="000000"/>
            </w:tcBorders>
          </w:tcPr>
          <w:p w14:paraId="178A5E65"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650D3E" w:rsidRPr="00A062AB" w14:paraId="14459F2E" w14:textId="77777777" w:rsidTr="00650D3E">
        <w:trPr>
          <w:trHeight w:val="118"/>
        </w:trPr>
        <w:tc>
          <w:tcPr>
            <w:tcW w:w="3251"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2503E47" w14:textId="77777777" w:rsidR="00650D3E" w:rsidRPr="00A062AB" w:rsidRDefault="00650D3E" w:rsidP="007A4743">
            <w:pPr>
              <w:pStyle w:val="TableStyle2"/>
              <w:widowControl w:val="0"/>
              <w:jc w:val="both"/>
              <w:rPr>
                <w:rFonts w:ascii="Georgia" w:hAnsi="Georgia" w:cstheme="majorHAnsi"/>
                <w:b w:val="0"/>
                <w:color w:val="auto"/>
                <w:sz w:val="22"/>
                <w:szCs w:val="22"/>
              </w:rPr>
            </w:pPr>
          </w:p>
        </w:tc>
        <w:tc>
          <w:tcPr>
            <w:tcW w:w="3849" w:type="dxa"/>
            <w:tcBorders>
              <w:left w:val="single" w:sz="4" w:space="0" w:color="000000"/>
              <w:bottom w:val="single" w:sz="4" w:space="0" w:color="000000"/>
              <w:right w:val="single" w:sz="4" w:space="0" w:color="000000"/>
            </w:tcBorders>
            <w:tcMar>
              <w:top w:w="0" w:type="dxa"/>
              <w:left w:w="5" w:type="dxa"/>
              <w:bottom w:w="0" w:type="dxa"/>
              <w:right w:w="5" w:type="dxa"/>
            </w:tcMar>
          </w:tcPr>
          <w:p w14:paraId="5B71DDDE" w14:textId="77777777" w:rsidR="00650D3E" w:rsidRPr="00A062AB" w:rsidRDefault="00650D3E" w:rsidP="007A4743">
            <w:pPr>
              <w:pStyle w:val="Standard"/>
              <w:widowControl w:val="0"/>
              <w:spacing w:after="0" w:line="240" w:lineRule="auto"/>
              <w:jc w:val="both"/>
              <w:rPr>
                <w:rFonts w:ascii="Georgia" w:hAnsi="Georgia" w:cstheme="majorHAnsi"/>
              </w:rPr>
            </w:pPr>
          </w:p>
        </w:tc>
        <w:tc>
          <w:tcPr>
            <w:tcW w:w="3150" w:type="dxa"/>
            <w:tcBorders>
              <w:left w:val="single" w:sz="4" w:space="0" w:color="000000"/>
              <w:bottom w:val="single" w:sz="4" w:space="0" w:color="000000"/>
              <w:right w:val="single" w:sz="4" w:space="0" w:color="000000"/>
            </w:tcBorders>
          </w:tcPr>
          <w:p w14:paraId="3A5970B5" w14:textId="77777777" w:rsidR="00650D3E" w:rsidRPr="00A062AB" w:rsidRDefault="00650D3E" w:rsidP="007A4743">
            <w:pPr>
              <w:pStyle w:val="Standard"/>
              <w:widowControl w:val="0"/>
              <w:spacing w:after="0" w:line="240" w:lineRule="auto"/>
              <w:jc w:val="both"/>
              <w:rPr>
                <w:rFonts w:ascii="Georgia" w:hAnsi="Georgia" w:cstheme="majorHAnsi"/>
              </w:rPr>
            </w:pPr>
          </w:p>
        </w:tc>
      </w:tr>
    </w:tbl>
    <w:p w14:paraId="5B752EC3" w14:textId="77777777" w:rsidR="00DC2BAC" w:rsidRPr="00A062AB" w:rsidRDefault="00DC2BAC" w:rsidP="00DC2BAC">
      <w:pPr>
        <w:pStyle w:val="Body2"/>
        <w:jc w:val="both"/>
        <w:rPr>
          <w:rFonts w:ascii="Georgia" w:hAnsi="Georgia"/>
          <w:sz w:val="22"/>
          <w:szCs w:val="22"/>
        </w:rPr>
      </w:pPr>
    </w:p>
    <w:p w14:paraId="398FDEEF" w14:textId="77777777"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HR Competence &amp; Credibility (20%)</w:t>
      </w:r>
    </w:p>
    <w:p w14:paraId="5F684679" w14:textId="77777777" w:rsidR="00DC2BAC" w:rsidRPr="00A062AB" w:rsidRDefault="00DC2BAC" w:rsidP="00DC2BAC">
      <w:pPr>
        <w:pStyle w:val="NormalWeb"/>
        <w:spacing w:before="0" w:beforeAutospacing="0" w:after="0" w:afterAutospacing="0"/>
        <w:ind w:left="360" w:firstLine="360"/>
        <w:jc w:val="both"/>
        <w:rPr>
          <w:rFonts w:ascii="Georgia" w:hAnsi="Georgia"/>
          <w:color w:val="0E101A"/>
          <w:sz w:val="22"/>
          <w:szCs w:val="22"/>
        </w:rPr>
      </w:pPr>
      <w:r w:rsidRPr="00A062AB">
        <w:rPr>
          <w:rFonts w:ascii="Georgia" w:hAnsi="Georgia" w:cstheme="majorHAnsi"/>
          <w:b/>
          <w:bCs/>
          <w:color w:val="000000"/>
          <w:sz w:val="22"/>
          <w:szCs w:val="22"/>
        </w:rPr>
        <w:tab/>
      </w:r>
      <w:r w:rsidRPr="00A062AB">
        <w:rPr>
          <w:rFonts w:ascii="Georgia" w:hAnsi="Georgia"/>
          <w:color w:val="0E101A"/>
          <w:sz w:val="22"/>
          <w:szCs w:val="22"/>
        </w:rPr>
        <w:t>A pre-condition of the first attribute (</w:t>
      </w:r>
      <w:r w:rsidRPr="00A062AB">
        <w:rPr>
          <w:rStyle w:val="Emphasis"/>
          <w:rFonts w:ascii="Georgia" w:hAnsi="Georgia"/>
          <w:color w:val="0E101A"/>
          <w:sz w:val="22"/>
          <w:szCs w:val="22"/>
        </w:rPr>
        <w:t>Strategic Business Management and HR Partnership)</w:t>
      </w:r>
      <w:r w:rsidRPr="00A062AB">
        <w:rPr>
          <w:rFonts w:ascii="Georgia" w:hAnsi="Georgia"/>
          <w:color w:val="0E101A"/>
          <w:sz w:val="22"/>
          <w:szCs w:val="22"/>
        </w:rPr>
        <w:t> is the HR unit’s competence and credibility. Credibility comes from the HR practitioners’ values and attitudes, respect for regulatory compliance, and professional maturity while competence comes from their display of business acumen, and record of demonstrated competence in all the functional fields of HR management.</w:t>
      </w:r>
    </w:p>
    <w:p w14:paraId="3E646D05" w14:textId="77777777" w:rsidR="00DC2BAC" w:rsidRPr="00A062AB" w:rsidRDefault="00DC2BAC" w:rsidP="00DC2BAC">
      <w:pPr>
        <w:pStyle w:val="NormalWeb"/>
        <w:spacing w:before="0" w:beforeAutospacing="0" w:after="0" w:afterAutospacing="0"/>
        <w:ind w:left="360" w:firstLine="360"/>
        <w:jc w:val="both"/>
        <w:rPr>
          <w:rFonts w:ascii="Georgia" w:hAnsi="Georgia"/>
          <w:color w:val="0E101A"/>
          <w:sz w:val="22"/>
          <w:szCs w:val="22"/>
        </w:rPr>
      </w:pPr>
    </w:p>
    <w:tbl>
      <w:tblPr>
        <w:tblW w:w="9596" w:type="dxa"/>
        <w:tblInd w:w="5" w:type="dxa"/>
        <w:tblLayout w:type="fixed"/>
        <w:tblCellMar>
          <w:left w:w="10" w:type="dxa"/>
          <w:right w:w="10" w:type="dxa"/>
        </w:tblCellMar>
        <w:tblLook w:val="04A0" w:firstRow="1" w:lastRow="0" w:firstColumn="1" w:lastColumn="0" w:noHBand="0" w:noVBand="1"/>
      </w:tblPr>
      <w:tblGrid>
        <w:gridCol w:w="3198"/>
        <w:gridCol w:w="3199"/>
        <w:gridCol w:w="3199"/>
      </w:tblGrid>
      <w:tr w:rsidR="00DC2BAC" w:rsidRPr="00A062AB" w14:paraId="5363EF1C" w14:textId="77777777" w:rsidTr="007A4743">
        <w:trPr>
          <w:trHeight w:val="890"/>
        </w:trPr>
        <w:tc>
          <w:tcPr>
            <w:tcW w:w="319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2DB72339"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65CF0358"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19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1C0254D"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77FC0706" w14:textId="77777777" w:rsidTr="007A4743">
        <w:trPr>
          <w:trHeight w:val="493"/>
        </w:trPr>
        <w:tc>
          <w:tcPr>
            <w:tcW w:w="3198" w:type="dxa"/>
            <w:tcBorders>
              <w:left w:val="single" w:sz="4" w:space="0" w:color="000000"/>
              <w:right w:val="single" w:sz="4" w:space="0" w:color="000000"/>
            </w:tcBorders>
            <w:shd w:val="clear" w:color="auto" w:fill="FFFFFF"/>
            <w:tcMar>
              <w:top w:w="0" w:type="dxa"/>
              <w:left w:w="5" w:type="dxa"/>
              <w:bottom w:w="0" w:type="dxa"/>
              <w:right w:w="5" w:type="dxa"/>
            </w:tcMar>
          </w:tcPr>
          <w:p w14:paraId="3BD8F3D7"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Leaders and employees speak well about the HR function.</w:t>
            </w:r>
          </w:p>
        </w:tc>
        <w:tc>
          <w:tcPr>
            <w:tcW w:w="3199" w:type="dxa"/>
            <w:tcBorders>
              <w:left w:val="single" w:sz="4" w:space="0" w:color="000000"/>
              <w:right w:val="single" w:sz="4" w:space="0" w:color="000000"/>
            </w:tcBorders>
            <w:tcMar>
              <w:top w:w="0" w:type="dxa"/>
              <w:left w:w="5" w:type="dxa"/>
              <w:bottom w:w="0" w:type="dxa"/>
              <w:right w:w="5" w:type="dxa"/>
            </w:tcMar>
          </w:tcPr>
          <w:p w14:paraId="0D0F63D0"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left w:val="single" w:sz="4" w:space="0" w:color="000000"/>
              <w:right w:val="single" w:sz="4" w:space="0" w:color="000000"/>
            </w:tcBorders>
            <w:tcMar>
              <w:top w:w="0" w:type="dxa"/>
              <w:left w:w="5" w:type="dxa"/>
              <w:bottom w:w="0" w:type="dxa"/>
              <w:right w:w="5" w:type="dxa"/>
            </w:tcMar>
          </w:tcPr>
          <w:p w14:paraId="2274DAD6"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D58982B" w14:textId="77777777" w:rsidTr="007A4743">
        <w:trPr>
          <w:trHeight w:val="963"/>
        </w:trPr>
        <w:tc>
          <w:tcPr>
            <w:tcW w:w="3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AA675B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programs are seen as responsive; they stand out as innovative, above run-of-the-mill HR initiatives.</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FF46D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4DCA5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46398603" w14:textId="77777777" w:rsidTr="007A4743">
        <w:trPr>
          <w:trHeight w:val="723"/>
        </w:trPr>
        <w:tc>
          <w:tcPr>
            <w:tcW w:w="3198" w:type="dxa"/>
            <w:tcBorders>
              <w:left w:val="single" w:sz="4" w:space="0" w:color="000000"/>
              <w:right w:val="single" w:sz="4" w:space="0" w:color="000000"/>
            </w:tcBorders>
            <w:shd w:val="clear" w:color="auto" w:fill="FFFFFF"/>
            <w:tcMar>
              <w:top w:w="0" w:type="dxa"/>
              <w:left w:w="5" w:type="dxa"/>
              <w:bottom w:w="0" w:type="dxa"/>
              <w:right w:w="5" w:type="dxa"/>
            </w:tcMar>
          </w:tcPr>
          <w:p w14:paraId="6AD2694F"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HR practitioners are admired for their integrity, credibility, and professionalism.</w:t>
            </w:r>
          </w:p>
        </w:tc>
        <w:tc>
          <w:tcPr>
            <w:tcW w:w="3199" w:type="dxa"/>
            <w:tcBorders>
              <w:left w:val="single" w:sz="4" w:space="0" w:color="000000"/>
              <w:right w:val="single" w:sz="4" w:space="0" w:color="000000"/>
            </w:tcBorders>
            <w:tcMar>
              <w:top w:w="0" w:type="dxa"/>
              <w:left w:w="5" w:type="dxa"/>
              <w:bottom w:w="0" w:type="dxa"/>
              <w:right w:w="5" w:type="dxa"/>
            </w:tcMar>
          </w:tcPr>
          <w:p w14:paraId="251EE4AD"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left w:val="single" w:sz="4" w:space="0" w:color="000000"/>
              <w:right w:val="single" w:sz="4" w:space="0" w:color="000000"/>
            </w:tcBorders>
            <w:tcMar>
              <w:top w:w="0" w:type="dxa"/>
              <w:left w:w="5" w:type="dxa"/>
              <w:bottom w:w="0" w:type="dxa"/>
              <w:right w:w="5" w:type="dxa"/>
            </w:tcMar>
          </w:tcPr>
          <w:p w14:paraId="2D3786C2"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27D172C" w14:textId="77777777" w:rsidTr="007A4743">
        <w:trPr>
          <w:trHeight w:val="980"/>
        </w:trPr>
        <w:tc>
          <w:tcPr>
            <w:tcW w:w="3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27D6EA2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 xml:space="preserve">HR people demonstrate the following competencies: </w:t>
            </w:r>
          </w:p>
          <w:p w14:paraId="7AE16B19" w14:textId="77777777" w:rsidR="00DC2BAC" w:rsidRPr="00A062AB" w:rsidRDefault="00DC2BAC" w:rsidP="00DC2BAC">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communication skills,</w:t>
            </w:r>
          </w:p>
          <w:p w14:paraId="34D6A03C" w14:textId="77777777" w:rsidR="00DC2BAC" w:rsidRPr="00A062AB" w:rsidRDefault="00DC2BAC" w:rsidP="007A4743">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Interpersonal skills, Good understanding of individual, group, and organizational dynamics, customer and business orientation, Tech-savvy,</w:t>
            </w:r>
          </w:p>
          <w:p w14:paraId="28CDE4E8" w14:textId="77777777" w:rsidR="00DC2BAC" w:rsidRPr="00A062AB" w:rsidRDefault="00DC2BAC" w:rsidP="007A4743">
            <w:pPr>
              <w:pStyle w:val="TableStyle2"/>
              <w:widowControl w:val="0"/>
              <w:numPr>
                <w:ilvl w:val="0"/>
                <w:numId w:val="12"/>
              </w:numPr>
              <w:suppressAutoHyphens w:val="0"/>
              <w:ind w:left="0"/>
              <w:jc w:val="both"/>
              <w:textAlignment w:val="auto"/>
              <w:rPr>
                <w:rFonts w:ascii="Georgia" w:hAnsi="Georgia" w:cstheme="majorHAnsi"/>
                <w:b w:val="0"/>
                <w:color w:val="auto"/>
                <w:sz w:val="22"/>
                <w:szCs w:val="22"/>
              </w:rPr>
            </w:pPr>
            <w:r w:rsidRPr="00A062AB">
              <w:rPr>
                <w:rFonts w:ascii="Georgia" w:hAnsi="Georgia" w:cstheme="majorHAnsi"/>
                <w:b w:val="0"/>
                <w:color w:val="auto"/>
                <w:sz w:val="22"/>
                <w:szCs w:val="22"/>
              </w:rPr>
              <w:t>Change Management</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DD35A37"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38EA31"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6812C35E" w14:textId="77777777" w:rsidTr="007A4743">
        <w:trPr>
          <w:trHeight w:val="2700"/>
        </w:trPr>
        <w:tc>
          <w:tcPr>
            <w:tcW w:w="3198" w:type="dxa"/>
            <w:tcBorders>
              <w:top w:val="single" w:sz="4" w:space="0" w:color="5B9BD5"/>
              <w:left w:val="single" w:sz="4" w:space="0" w:color="000000"/>
              <w:bottom w:val="single" w:sz="4" w:space="0" w:color="5B9BD5"/>
            </w:tcBorders>
            <w:shd w:val="clear" w:color="auto" w:fill="FFFFFF"/>
            <w:tcMar>
              <w:top w:w="0" w:type="dxa"/>
              <w:left w:w="5" w:type="dxa"/>
              <w:bottom w:w="0" w:type="dxa"/>
              <w:right w:w="5" w:type="dxa"/>
            </w:tcMar>
          </w:tcPr>
          <w:p w14:paraId="63EE9D64" w14:textId="77777777" w:rsidR="00DC2BAC" w:rsidRPr="00A062AB" w:rsidRDefault="00DC2BAC" w:rsidP="007A4743">
            <w:pPr>
              <w:pStyle w:val="TableStyle2"/>
              <w:widowControl w:val="0"/>
              <w:jc w:val="both"/>
              <w:rPr>
                <w:rFonts w:ascii="Georgia" w:hAnsi="Georgia" w:cstheme="majorHAnsi"/>
                <w:b w:val="0"/>
                <w:color w:val="000000"/>
                <w:sz w:val="22"/>
                <w:szCs w:val="22"/>
              </w:rPr>
            </w:pPr>
            <w:r w:rsidRPr="00A062AB">
              <w:rPr>
                <w:rFonts w:ascii="Georgia" w:hAnsi="Georgia" w:cstheme="majorHAnsi"/>
                <w:b w:val="0"/>
                <w:color w:val="000000"/>
                <w:sz w:val="22"/>
                <w:szCs w:val="22"/>
              </w:rPr>
              <w:t xml:space="preserve">HR people have high level of Business Acumen and competencies in HR functional / technical areas such as: </w:t>
            </w:r>
            <w:r w:rsidRPr="00A062AB">
              <w:rPr>
                <w:rFonts w:ascii="Georgia" w:eastAsia="Arial Unicode MS" w:hAnsi="Georgia" w:cstheme="majorHAnsi"/>
                <w:b w:val="0"/>
                <w:color w:val="000000"/>
                <w:sz w:val="22"/>
                <w:szCs w:val="22"/>
                <w:lang w:val="en-GB"/>
              </w:rPr>
              <w:t xml:space="preserve">Strategic HR, Talent Management, Employee/Labor Relations, Compensation and Benefits, Organization Development, Learning and Development, </w:t>
            </w:r>
            <w:r w:rsidRPr="00A062AB">
              <w:rPr>
                <w:rFonts w:ascii="Georgia" w:hAnsi="Georgia" w:cstheme="majorHAnsi"/>
                <w:b w:val="0"/>
                <w:color w:val="000000"/>
                <w:sz w:val="22"/>
                <w:szCs w:val="22"/>
                <w:lang w:val="en-GB"/>
              </w:rPr>
              <w:t>OSH, HR administrative services, etc.</w:t>
            </w:r>
          </w:p>
        </w:tc>
        <w:tc>
          <w:tcPr>
            <w:tcW w:w="3199" w:type="dxa"/>
            <w:tcBorders>
              <w:top w:val="single" w:sz="4" w:space="0" w:color="5B9BD5"/>
              <w:left w:val="single" w:sz="4" w:space="0" w:color="000000"/>
              <w:bottom w:val="single" w:sz="4" w:space="0" w:color="5B9BD5"/>
              <w:right w:val="single" w:sz="4" w:space="0" w:color="000000"/>
            </w:tcBorders>
            <w:tcMar>
              <w:top w:w="0" w:type="dxa"/>
              <w:left w:w="5" w:type="dxa"/>
              <w:bottom w:w="0" w:type="dxa"/>
              <w:right w:w="5" w:type="dxa"/>
            </w:tcMar>
          </w:tcPr>
          <w:p w14:paraId="5418FE30"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5B9BD5"/>
              <w:left w:val="single" w:sz="4" w:space="0" w:color="000000"/>
              <w:bottom w:val="single" w:sz="4" w:space="0" w:color="5B9BD5"/>
              <w:right w:val="single" w:sz="4" w:space="0" w:color="000000"/>
            </w:tcBorders>
            <w:tcMar>
              <w:top w:w="0" w:type="dxa"/>
              <w:left w:w="5" w:type="dxa"/>
              <w:bottom w:w="0" w:type="dxa"/>
              <w:right w:w="5" w:type="dxa"/>
            </w:tcMar>
          </w:tcPr>
          <w:p w14:paraId="5DDC50C0"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58798364" w14:textId="77777777" w:rsidTr="007A4743">
        <w:trPr>
          <w:trHeight w:val="2150"/>
        </w:trPr>
        <w:tc>
          <w:tcPr>
            <w:tcW w:w="3198" w:type="dxa"/>
            <w:tcBorders>
              <w:top w:val="single" w:sz="4" w:space="0" w:color="000000"/>
              <w:left w:val="single" w:sz="4" w:space="0" w:color="000000"/>
              <w:bottom w:val="single" w:sz="4" w:space="0" w:color="000000"/>
            </w:tcBorders>
            <w:shd w:val="clear" w:color="auto" w:fill="FFFFFF"/>
            <w:tcMar>
              <w:top w:w="0" w:type="dxa"/>
              <w:left w:w="5" w:type="dxa"/>
              <w:bottom w:w="0" w:type="dxa"/>
              <w:right w:w="5" w:type="dxa"/>
            </w:tcMar>
          </w:tcPr>
          <w:p w14:paraId="32DDE363" w14:textId="77777777" w:rsidR="00DC2BAC" w:rsidRPr="00A062AB" w:rsidRDefault="00DC2BAC" w:rsidP="007A4743">
            <w:pPr>
              <w:pStyle w:val="Standard"/>
              <w:widowControl w:val="0"/>
              <w:spacing w:after="0" w:line="240" w:lineRule="auto"/>
              <w:jc w:val="both"/>
              <w:rPr>
                <w:rFonts w:ascii="Georgia" w:eastAsia="Arial Unicode MS" w:hAnsi="Georgia" w:cstheme="majorHAnsi"/>
                <w:bCs/>
                <w:color w:val="000000"/>
                <w:lang w:val="en-GB" w:eastAsia="zh-CN"/>
              </w:rPr>
            </w:pPr>
            <w:r w:rsidRPr="00A062AB">
              <w:rPr>
                <w:rFonts w:ascii="Georgia" w:eastAsia="Arial Unicode MS" w:hAnsi="Georgia" w:cstheme="majorHAnsi"/>
                <w:bCs/>
                <w:color w:val="000000"/>
                <w:lang w:val="en-GB" w:eastAsia="zh-CN"/>
              </w:rPr>
              <w:t>HR people are well respected for championing social advocacies such as human rights, equal opportunities, gender equality, family responsiveness, environment protection, community well-being, etc.</w:t>
            </w: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5691892"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BE05715"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5A679E2C" w14:textId="77777777" w:rsidR="00DC2BAC" w:rsidRPr="00A062AB" w:rsidRDefault="00DC2BAC" w:rsidP="00DC2BAC">
      <w:pPr>
        <w:pStyle w:val="Heading"/>
        <w:jc w:val="both"/>
        <w:rPr>
          <w:rFonts w:ascii="Georgia" w:hAnsi="Georgia" w:cstheme="majorHAnsi"/>
          <w:sz w:val="22"/>
          <w:szCs w:val="22"/>
        </w:rPr>
      </w:pPr>
    </w:p>
    <w:p w14:paraId="542BE576" w14:textId="261B3EB1" w:rsidR="00DC2BAC" w:rsidRPr="00E173BF" w:rsidRDefault="00DC2BAC" w:rsidP="00DC2BAC">
      <w:pPr>
        <w:pStyle w:val="Heading"/>
        <w:numPr>
          <w:ilvl w:val="0"/>
          <w:numId w:val="34"/>
        </w:numPr>
        <w:jc w:val="both"/>
        <w:rPr>
          <w:rFonts w:ascii="Georgia" w:hAnsi="Georgia" w:cstheme="majorHAnsi"/>
          <w:color w:val="222A35" w:themeColor="text2" w:themeShade="80"/>
          <w:sz w:val="24"/>
          <w:szCs w:val="22"/>
        </w:rPr>
      </w:pPr>
      <w:r w:rsidRPr="00E173BF">
        <w:rPr>
          <w:rFonts w:ascii="Georgia" w:hAnsi="Georgia" w:cstheme="majorHAnsi"/>
          <w:color w:val="222A35" w:themeColor="text2" w:themeShade="80"/>
          <w:sz w:val="24"/>
          <w:szCs w:val="22"/>
        </w:rPr>
        <w:t>People Engag</w:t>
      </w:r>
      <w:r w:rsidRPr="00501B07">
        <w:rPr>
          <w:rFonts w:ascii="Georgia" w:hAnsi="Georgia" w:cstheme="majorHAnsi"/>
          <w:color w:val="1F3864" w:themeColor="accent1" w:themeShade="80"/>
          <w:sz w:val="24"/>
          <w:szCs w:val="22"/>
        </w:rPr>
        <w:t xml:space="preserve">ement </w:t>
      </w:r>
      <w:r w:rsidRPr="00E173BF">
        <w:rPr>
          <w:rFonts w:ascii="Georgia" w:hAnsi="Georgia" w:cstheme="majorHAnsi"/>
          <w:color w:val="222A35" w:themeColor="text2" w:themeShade="80"/>
          <w:sz w:val="24"/>
          <w:szCs w:val="22"/>
        </w:rPr>
        <w:t>(</w:t>
      </w:r>
      <w:r w:rsidR="0062529C">
        <w:rPr>
          <w:rFonts w:ascii="Georgia" w:hAnsi="Georgia" w:cstheme="majorHAnsi"/>
          <w:color w:val="222A35" w:themeColor="text2" w:themeShade="80"/>
          <w:sz w:val="24"/>
          <w:szCs w:val="22"/>
        </w:rPr>
        <w:t>20</w:t>
      </w:r>
      <w:r w:rsidRPr="00E173BF">
        <w:rPr>
          <w:rFonts w:ascii="Georgia" w:hAnsi="Georgia" w:cstheme="majorHAnsi"/>
          <w:color w:val="222A35" w:themeColor="text2" w:themeShade="80"/>
          <w:sz w:val="24"/>
          <w:szCs w:val="22"/>
        </w:rPr>
        <w:t>%)</w:t>
      </w:r>
    </w:p>
    <w:p w14:paraId="330EB3CA" w14:textId="77777777" w:rsidR="00DC2BAC" w:rsidRPr="00A062AB" w:rsidRDefault="00DC2BAC" w:rsidP="00DC2BAC">
      <w:pPr>
        <w:pStyle w:val="ListParagraph"/>
        <w:ind w:left="360" w:firstLine="360"/>
        <w:jc w:val="both"/>
        <w:rPr>
          <w:rFonts w:ascii="Georgia" w:hAnsi="Georgia" w:cstheme="majorHAnsi"/>
          <w:color w:val="000000"/>
        </w:rPr>
      </w:pPr>
      <w:r w:rsidRPr="00A062AB">
        <w:rPr>
          <w:rFonts w:ascii="Georgia" w:hAnsi="Georgia" w:cstheme="majorHAnsi"/>
          <w:color w:val="000000"/>
        </w:rPr>
        <w:t>High-performing and people-focused organizations tap the full potential of their workforce. They have multiple programs and initiatives that focus on labor-management harmony and employee involvement, empowerment, and engagement in the business.  The organization has systematic reward programs that are key components in integrating HR into the company strategy. A high degree of positive employee experience is tangible in the organization.</w:t>
      </w:r>
    </w:p>
    <w:tbl>
      <w:tblPr>
        <w:tblW w:w="9596" w:type="dxa"/>
        <w:tblInd w:w="5" w:type="dxa"/>
        <w:tblLayout w:type="fixed"/>
        <w:tblCellMar>
          <w:left w:w="10" w:type="dxa"/>
          <w:right w:w="10" w:type="dxa"/>
        </w:tblCellMar>
        <w:tblLook w:val="04A0" w:firstRow="1" w:lastRow="0" w:firstColumn="1" w:lastColumn="0" w:noHBand="0" w:noVBand="1"/>
      </w:tblPr>
      <w:tblGrid>
        <w:gridCol w:w="2825"/>
        <w:gridCol w:w="3567"/>
        <w:gridCol w:w="3204"/>
      </w:tblGrid>
      <w:tr w:rsidR="00DC2BAC" w:rsidRPr="00A062AB" w14:paraId="398F4851" w14:textId="77777777" w:rsidTr="0062529C">
        <w:trPr>
          <w:trHeight w:val="980"/>
        </w:trPr>
        <w:tc>
          <w:tcPr>
            <w:tcW w:w="282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61410A4"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56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ACF4FA0"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20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5" w:type="dxa"/>
              <w:bottom w:w="0" w:type="dxa"/>
              <w:right w:w="5" w:type="dxa"/>
            </w:tcMar>
          </w:tcPr>
          <w:p w14:paraId="5E2E841D"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6D405D3A" w14:textId="77777777" w:rsidTr="0062529C">
        <w:trPr>
          <w:trHeight w:val="73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48D627F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Many ways of encouraging employee participation at all levels are evident.</w:t>
            </w:r>
          </w:p>
        </w:tc>
        <w:tc>
          <w:tcPr>
            <w:tcW w:w="3567" w:type="dxa"/>
            <w:tcBorders>
              <w:left w:val="single" w:sz="4" w:space="0" w:color="000000"/>
              <w:right w:val="single" w:sz="4" w:space="0" w:color="000000"/>
            </w:tcBorders>
            <w:tcMar>
              <w:top w:w="0" w:type="dxa"/>
              <w:left w:w="5" w:type="dxa"/>
              <w:bottom w:w="0" w:type="dxa"/>
              <w:right w:w="5" w:type="dxa"/>
            </w:tcMar>
          </w:tcPr>
          <w:p w14:paraId="5AC7EEB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431DE754"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6B7BF31B" w14:textId="77777777" w:rsidTr="0062529C">
        <w:trPr>
          <w:trHeight w:val="96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5945607F"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Vehicles to promote teamwork and tap on the innovative potential of the employees are in place.</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93CDAA"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45D152"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46331C2" w14:textId="77777777" w:rsidTr="0062529C">
        <w:trPr>
          <w:trHeight w:val="144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0D2A351E"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learning and development needs of all employees are systematically identified and appropriate systems are in place to respond to these needs.</w:t>
            </w:r>
          </w:p>
        </w:tc>
        <w:tc>
          <w:tcPr>
            <w:tcW w:w="3567" w:type="dxa"/>
            <w:tcBorders>
              <w:left w:val="single" w:sz="4" w:space="0" w:color="000000"/>
              <w:right w:val="single" w:sz="4" w:space="0" w:color="000000"/>
            </w:tcBorders>
            <w:tcMar>
              <w:top w:w="0" w:type="dxa"/>
              <w:left w:w="5" w:type="dxa"/>
              <w:bottom w:w="0" w:type="dxa"/>
              <w:right w:w="5" w:type="dxa"/>
            </w:tcMar>
          </w:tcPr>
          <w:p w14:paraId="27447F5D"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09D6E6DC"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D18657B" w14:textId="77777777" w:rsidTr="0062529C">
        <w:trPr>
          <w:trHeight w:val="144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C789CEB"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The organization systematically measures employee engagement and experience, gets feedback from employees and acts on key issues from feedback.</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A28BB1C"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9F15E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C20E0B6" w14:textId="77777777" w:rsidTr="0062529C">
        <w:trPr>
          <w:trHeight w:val="723"/>
        </w:trPr>
        <w:tc>
          <w:tcPr>
            <w:tcW w:w="2825" w:type="dxa"/>
            <w:tcBorders>
              <w:left w:val="single" w:sz="4" w:space="0" w:color="000000"/>
              <w:right w:val="single" w:sz="4" w:space="0" w:color="000000"/>
            </w:tcBorders>
            <w:shd w:val="clear" w:color="auto" w:fill="FFFFFF"/>
            <w:tcMar>
              <w:top w:w="0" w:type="dxa"/>
              <w:left w:w="5" w:type="dxa"/>
              <w:bottom w:w="0" w:type="dxa"/>
              <w:right w:w="5" w:type="dxa"/>
            </w:tcMar>
          </w:tcPr>
          <w:p w14:paraId="2BFA17B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wide variety of reward and recognition schemes are in place.</w:t>
            </w:r>
          </w:p>
        </w:tc>
        <w:tc>
          <w:tcPr>
            <w:tcW w:w="3567" w:type="dxa"/>
            <w:tcBorders>
              <w:left w:val="single" w:sz="4" w:space="0" w:color="000000"/>
              <w:right w:val="single" w:sz="4" w:space="0" w:color="000000"/>
            </w:tcBorders>
            <w:tcMar>
              <w:top w:w="0" w:type="dxa"/>
              <w:left w:w="5" w:type="dxa"/>
              <w:bottom w:w="0" w:type="dxa"/>
              <w:right w:w="5" w:type="dxa"/>
            </w:tcMar>
          </w:tcPr>
          <w:p w14:paraId="346CC762"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left w:val="single" w:sz="4" w:space="0" w:color="000000"/>
              <w:right w:val="single" w:sz="4" w:space="0" w:color="000000"/>
            </w:tcBorders>
            <w:tcMar>
              <w:top w:w="0" w:type="dxa"/>
              <w:left w:w="5" w:type="dxa"/>
              <w:bottom w:w="0" w:type="dxa"/>
              <w:right w:w="5" w:type="dxa"/>
            </w:tcMar>
          </w:tcPr>
          <w:p w14:paraId="4C29D6C3"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248B7B7" w14:textId="77777777" w:rsidTr="0062529C">
        <w:trPr>
          <w:trHeight w:val="723"/>
        </w:trPr>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1459993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Major HR processes are regularly evaluated and improved.</w:t>
            </w:r>
          </w:p>
        </w:tc>
        <w:tc>
          <w:tcPr>
            <w:tcW w:w="3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C576018"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2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F0E4A64"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6ABCDC11" w14:textId="77777777" w:rsidR="00DC2BAC" w:rsidRPr="00A062AB" w:rsidRDefault="00DC2BAC" w:rsidP="00DC2BAC">
      <w:pPr>
        <w:pStyle w:val="FreeForm"/>
        <w:ind w:firstLine="0"/>
        <w:jc w:val="both"/>
        <w:rPr>
          <w:rFonts w:ascii="Georgia" w:eastAsia="Arial" w:hAnsi="Georgia" w:cstheme="majorHAnsi"/>
          <w:sz w:val="22"/>
          <w:szCs w:val="22"/>
        </w:rPr>
      </w:pPr>
    </w:p>
    <w:p w14:paraId="6A536A4A" w14:textId="77777777" w:rsidR="00DC2BAC" w:rsidRDefault="00DC2BAC" w:rsidP="00DC2BAC">
      <w:pPr>
        <w:pStyle w:val="FreeForm"/>
        <w:ind w:firstLine="0"/>
        <w:jc w:val="both"/>
        <w:rPr>
          <w:rFonts w:ascii="Georgia" w:eastAsia="Arial" w:hAnsi="Georgia" w:cstheme="majorHAnsi"/>
          <w:sz w:val="22"/>
          <w:szCs w:val="22"/>
        </w:rPr>
      </w:pPr>
    </w:p>
    <w:p w14:paraId="4BEB1FEF" w14:textId="77777777" w:rsidR="00011B65" w:rsidRDefault="00011B65" w:rsidP="00DC2BAC">
      <w:pPr>
        <w:pStyle w:val="FreeForm"/>
        <w:ind w:firstLine="0"/>
        <w:jc w:val="both"/>
        <w:rPr>
          <w:rFonts w:ascii="Georgia" w:eastAsia="Arial" w:hAnsi="Georgia" w:cstheme="majorHAnsi"/>
          <w:sz w:val="22"/>
          <w:szCs w:val="22"/>
        </w:rPr>
      </w:pPr>
    </w:p>
    <w:p w14:paraId="07E4A08E" w14:textId="77777777" w:rsidR="00011B65" w:rsidRDefault="00011B65" w:rsidP="00DC2BAC">
      <w:pPr>
        <w:pStyle w:val="FreeForm"/>
        <w:ind w:firstLine="0"/>
        <w:jc w:val="both"/>
        <w:rPr>
          <w:rFonts w:ascii="Georgia" w:eastAsia="Arial" w:hAnsi="Georgia" w:cstheme="majorHAnsi"/>
          <w:sz w:val="22"/>
          <w:szCs w:val="22"/>
        </w:rPr>
      </w:pPr>
    </w:p>
    <w:p w14:paraId="5CF21601" w14:textId="77777777" w:rsidR="00011B65" w:rsidRDefault="00011B65" w:rsidP="00DC2BAC">
      <w:pPr>
        <w:pStyle w:val="FreeForm"/>
        <w:ind w:firstLine="0"/>
        <w:jc w:val="both"/>
        <w:rPr>
          <w:rFonts w:ascii="Georgia" w:eastAsia="Arial" w:hAnsi="Georgia" w:cstheme="majorHAnsi"/>
          <w:sz w:val="22"/>
          <w:szCs w:val="22"/>
        </w:rPr>
      </w:pPr>
    </w:p>
    <w:p w14:paraId="7A6CAA94" w14:textId="77777777" w:rsidR="00011B65" w:rsidRDefault="00011B65" w:rsidP="00DC2BAC">
      <w:pPr>
        <w:pStyle w:val="FreeForm"/>
        <w:ind w:firstLine="0"/>
        <w:jc w:val="both"/>
        <w:rPr>
          <w:rFonts w:ascii="Georgia" w:eastAsia="Arial" w:hAnsi="Georgia" w:cstheme="majorHAnsi"/>
          <w:sz w:val="22"/>
          <w:szCs w:val="22"/>
        </w:rPr>
      </w:pPr>
    </w:p>
    <w:p w14:paraId="5C75661E" w14:textId="77777777" w:rsidR="00011B65" w:rsidRDefault="00011B65" w:rsidP="00DC2BAC">
      <w:pPr>
        <w:pStyle w:val="FreeForm"/>
        <w:ind w:firstLine="0"/>
        <w:jc w:val="both"/>
        <w:rPr>
          <w:rFonts w:ascii="Georgia" w:eastAsia="Arial" w:hAnsi="Georgia" w:cstheme="majorHAnsi"/>
          <w:sz w:val="22"/>
          <w:szCs w:val="22"/>
        </w:rPr>
      </w:pPr>
    </w:p>
    <w:p w14:paraId="64E9B0D6" w14:textId="77777777" w:rsidR="00011B65" w:rsidRDefault="00011B65" w:rsidP="00DC2BAC">
      <w:pPr>
        <w:pStyle w:val="FreeForm"/>
        <w:ind w:firstLine="0"/>
        <w:jc w:val="both"/>
        <w:rPr>
          <w:rFonts w:ascii="Georgia" w:eastAsia="Arial" w:hAnsi="Georgia" w:cstheme="majorHAnsi"/>
          <w:sz w:val="22"/>
          <w:szCs w:val="22"/>
        </w:rPr>
      </w:pPr>
    </w:p>
    <w:p w14:paraId="1D218B3A" w14:textId="77777777" w:rsidR="00DC2BAC" w:rsidRPr="00A062AB" w:rsidRDefault="00DC2BAC" w:rsidP="00DC2BAC">
      <w:pPr>
        <w:pStyle w:val="FreeForm"/>
        <w:ind w:firstLine="0"/>
        <w:jc w:val="both"/>
        <w:rPr>
          <w:rFonts w:ascii="Georgia" w:eastAsia="Arial" w:hAnsi="Georgia" w:cstheme="majorHAnsi"/>
          <w:sz w:val="22"/>
          <w:szCs w:val="22"/>
        </w:rPr>
      </w:pPr>
    </w:p>
    <w:p w14:paraId="2AE6EA97" w14:textId="7C09387F" w:rsidR="00DC2BAC" w:rsidRPr="00501B07" w:rsidRDefault="00501B07" w:rsidP="00DC2BAC">
      <w:pPr>
        <w:pStyle w:val="Heading"/>
        <w:numPr>
          <w:ilvl w:val="0"/>
          <w:numId w:val="34"/>
        </w:numPr>
        <w:jc w:val="both"/>
        <w:rPr>
          <w:rFonts w:ascii="Georgia" w:hAnsi="Georgia" w:cstheme="majorHAnsi"/>
          <w:color w:val="1F3864" w:themeColor="accent1" w:themeShade="80"/>
          <w:sz w:val="24"/>
          <w:szCs w:val="24"/>
        </w:rPr>
      </w:pPr>
      <w:r w:rsidRPr="00501B07">
        <w:rPr>
          <w:rFonts w:ascii="Georgia" w:hAnsi="Georgia" w:cs="Arial"/>
          <w:color w:val="1F3864" w:themeColor="accent1" w:themeShade="80"/>
          <w:sz w:val="24"/>
          <w:szCs w:val="24"/>
        </w:rPr>
        <w:lastRenderedPageBreak/>
        <w:t xml:space="preserve">Risk Management, Sustainability (Environment (Blue and Green Economy), Social, Governance) </w:t>
      </w:r>
      <w:r w:rsidR="00DC2BAC" w:rsidRPr="00501B07">
        <w:rPr>
          <w:rFonts w:ascii="Georgia" w:hAnsi="Georgia" w:cstheme="majorHAnsi"/>
          <w:color w:val="1F3864" w:themeColor="accent1" w:themeShade="80"/>
          <w:sz w:val="24"/>
          <w:szCs w:val="24"/>
        </w:rPr>
        <w:t>(</w:t>
      </w:r>
      <w:r w:rsidR="009719B8">
        <w:rPr>
          <w:rFonts w:ascii="Georgia" w:hAnsi="Georgia" w:cstheme="majorHAnsi"/>
          <w:color w:val="1F3864" w:themeColor="accent1" w:themeShade="80"/>
          <w:sz w:val="24"/>
          <w:szCs w:val="24"/>
        </w:rPr>
        <w:t>20</w:t>
      </w:r>
      <w:r w:rsidR="00DC2BAC" w:rsidRPr="00501B07">
        <w:rPr>
          <w:rFonts w:ascii="Georgia" w:hAnsi="Georgia" w:cstheme="majorHAnsi"/>
          <w:color w:val="1F3864" w:themeColor="accent1" w:themeShade="80"/>
          <w:sz w:val="24"/>
          <w:szCs w:val="24"/>
        </w:rPr>
        <w:t>%)</w:t>
      </w:r>
    </w:p>
    <w:p w14:paraId="77C2775F" w14:textId="77777777" w:rsidR="00DC2BAC" w:rsidRPr="00A062AB" w:rsidRDefault="00DC2BAC" w:rsidP="00DC2BAC">
      <w:pPr>
        <w:spacing w:after="200"/>
        <w:ind w:left="360" w:firstLine="360"/>
        <w:jc w:val="both"/>
        <w:rPr>
          <w:rFonts w:ascii="Georgia" w:eastAsia="Arial" w:hAnsi="Georgia" w:cstheme="majorHAnsi"/>
          <w:color w:val="000000"/>
        </w:rPr>
      </w:pPr>
      <w:r w:rsidRPr="00A062AB">
        <w:rPr>
          <w:rFonts w:ascii="Georgia" w:eastAsia="Arial" w:hAnsi="Georgia" w:cstheme="majorHAnsi"/>
          <w:color w:val="000000"/>
        </w:rPr>
        <w:t>This is a key responsibility given high importance by excellent organizations. A social enterprise is an organization that applies business strategies to make a positive impact for social benefit. Examples of social benefits are corporate citizenship, good governance, business integrity, environmental protection, national and community relations, public health and safety, and an orientation towards the family needs of employees. Social responsibility also looks into global social advocacy practices such as equal opportunity, inclusion, diversity, etc. This attribute likewise covers the promotion of volunteerism and the sharing of best practices.</w:t>
      </w:r>
    </w:p>
    <w:tbl>
      <w:tblPr>
        <w:tblW w:w="9596" w:type="dxa"/>
        <w:tblInd w:w="5" w:type="dxa"/>
        <w:tblLayout w:type="fixed"/>
        <w:tblCellMar>
          <w:left w:w="10" w:type="dxa"/>
          <w:right w:w="10" w:type="dxa"/>
        </w:tblCellMar>
        <w:tblLook w:val="04A0" w:firstRow="1" w:lastRow="0" w:firstColumn="1" w:lastColumn="0" w:noHBand="0" w:noVBand="1"/>
      </w:tblPr>
      <w:tblGrid>
        <w:gridCol w:w="3198"/>
        <w:gridCol w:w="3199"/>
        <w:gridCol w:w="3199"/>
      </w:tblGrid>
      <w:tr w:rsidR="00DC2BAC" w:rsidRPr="00A062AB" w14:paraId="5D354894" w14:textId="77777777" w:rsidTr="007A4743">
        <w:trPr>
          <w:trHeight w:val="980"/>
        </w:trPr>
        <w:tc>
          <w:tcPr>
            <w:tcW w:w="3198"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7A6A7384"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Indicator</w:t>
            </w:r>
          </w:p>
        </w:tc>
        <w:tc>
          <w:tcPr>
            <w:tcW w:w="3199"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60DE8078"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How is the indicator manifested and deployed across the organization?</w:t>
            </w:r>
          </w:p>
        </w:tc>
        <w:tc>
          <w:tcPr>
            <w:tcW w:w="3199" w:type="dxa"/>
            <w:tcBorders>
              <w:top w:val="single" w:sz="4" w:space="0" w:color="000000"/>
              <w:left w:val="single" w:sz="4" w:space="0" w:color="000000"/>
              <w:bottom w:val="single" w:sz="4" w:space="0" w:color="auto"/>
              <w:right w:val="single" w:sz="4" w:space="0" w:color="000000"/>
            </w:tcBorders>
            <w:shd w:val="clear" w:color="auto" w:fill="222A35" w:themeFill="text2" w:themeFillShade="80"/>
            <w:tcMar>
              <w:top w:w="0" w:type="dxa"/>
              <w:left w:w="5" w:type="dxa"/>
              <w:bottom w:w="0" w:type="dxa"/>
              <w:right w:w="5" w:type="dxa"/>
            </w:tcMar>
          </w:tcPr>
          <w:p w14:paraId="52F35CA0" w14:textId="77777777" w:rsidR="00DC2BAC" w:rsidRPr="00A062AB" w:rsidRDefault="00DC2BAC" w:rsidP="007A4743">
            <w:pPr>
              <w:pStyle w:val="TableStyle1"/>
              <w:widowControl w:val="0"/>
              <w:jc w:val="center"/>
              <w:rPr>
                <w:rFonts w:ascii="Georgia" w:hAnsi="Georgia" w:cstheme="majorHAnsi"/>
                <w:sz w:val="22"/>
                <w:szCs w:val="22"/>
              </w:rPr>
            </w:pPr>
            <w:r w:rsidRPr="00A062AB">
              <w:rPr>
                <w:rFonts w:ascii="Georgia" w:hAnsi="Georgia" w:cstheme="majorHAnsi"/>
                <w:sz w:val="22"/>
                <w:szCs w:val="22"/>
              </w:rPr>
              <w:t>Evidences of the result of deployment</w:t>
            </w:r>
          </w:p>
        </w:tc>
      </w:tr>
      <w:tr w:rsidR="00DC2BAC" w:rsidRPr="00A062AB" w14:paraId="422AA7DC" w14:textId="77777777" w:rsidTr="007A4743">
        <w:trPr>
          <w:trHeight w:val="1115"/>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602E4987"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A transparent governance system consistent with statutory and regulatory requirements is in place.</w:t>
            </w: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6AC7B23B"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0A0D7ABF"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18BE58C2" w14:textId="77777777" w:rsidTr="007A4743">
        <w:trPr>
          <w:trHeight w:val="440"/>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79767EC8"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Programs that are socially beneficial are multi-stakeholder directed, have positive impact on business results, and are integral to the nature of the business.</w:t>
            </w: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51EAB30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33E2A41A"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547FBFC2" w14:textId="77777777" w:rsidTr="007A4743">
        <w:trPr>
          <w:trHeight w:val="1300"/>
        </w:trPr>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5" w:type="dxa"/>
            </w:tcMar>
          </w:tcPr>
          <w:p w14:paraId="595FBFC0"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Well-defined policies, goals and programs are in place covering social advocacy matters, community relations, public health and safety, environment, etc.</w:t>
            </w:r>
          </w:p>
          <w:p w14:paraId="494C0835"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04E3C2D5"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30B6163C" w14:textId="77777777" w:rsidR="00DC2BAC" w:rsidRPr="00A062AB" w:rsidRDefault="00DC2BAC" w:rsidP="007A4743">
            <w:pPr>
              <w:pStyle w:val="Standard"/>
              <w:widowControl w:val="0"/>
              <w:spacing w:after="0" w:line="240" w:lineRule="auto"/>
              <w:jc w:val="both"/>
              <w:rPr>
                <w:rFonts w:ascii="Georgia" w:hAnsi="Georgia" w:cstheme="majorHAnsi"/>
              </w:rPr>
            </w:pPr>
          </w:p>
        </w:tc>
      </w:tr>
      <w:tr w:rsidR="00DC2BAC" w:rsidRPr="00A062AB" w14:paraId="7BBE2039" w14:textId="77777777" w:rsidTr="007A4743">
        <w:trPr>
          <w:trHeight w:val="963"/>
        </w:trPr>
        <w:tc>
          <w:tcPr>
            <w:tcW w:w="3198"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3EC45A6" w14:textId="77777777" w:rsidR="00DC2BAC" w:rsidRPr="00A062AB" w:rsidRDefault="00DC2BAC" w:rsidP="007A4743">
            <w:pPr>
              <w:pStyle w:val="TableStyle2"/>
              <w:widowControl w:val="0"/>
              <w:jc w:val="both"/>
              <w:rPr>
                <w:rFonts w:ascii="Georgia" w:hAnsi="Georgia" w:cstheme="majorHAnsi"/>
                <w:b w:val="0"/>
                <w:color w:val="auto"/>
                <w:sz w:val="22"/>
                <w:szCs w:val="22"/>
              </w:rPr>
            </w:pPr>
            <w:r w:rsidRPr="00A062AB">
              <w:rPr>
                <w:rFonts w:ascii="Georgia" w:hAnsi="Georgia" w:cstheme="majorHAnsi"/>
                <w:b w:val="0"/>
                <w:color w:val="auto"/>
                <w:sz w:val="22"/>
                <w:szCs w:val="22"/>
              </w:rPr>
              <w:t>Employees are encouraged to actively volunteer and participate in these programs</w:t>
            </w:r>
          </w:p>
          <w:p w14:paraId="5A38D8C8" w14:textId="77777777" w:rsidR="00DC2BAC" w:rsidRPr="00A062AB" w:rsidRDefault="00DC2BAC" w:rsidP="007A4743">
            <w:pPr>
              <w:pStyle w:val="TableStyle2"/>
              <w:widowControl w:val="0"/>
              <w:jc w:val="both"/>
              <w:rPr>
                <w:rFonts w:ascii="Georgia" w:hAnsi="Georgia" w:cstheme="majorHAnsi"/>
                <w:b w:val="0"/>
                <w:color w:val="auto"/>
                <w:sz w:val="22"/>
                <w:szCs w:val="22"/>
              </w:rPr>
            </w:pPr>
          </w:p>
        </w:tc>
        <w:tc>
          <w:tcPr>
            <w:tcW w:w="3199"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51E14493" w14:textId="77777777" w:rsidR="00DC2BAC" w:rsidRPr="00A062AB" w:rsidRDefault="00DC2BAC" w:rsidP="007A4743">
            <w:pPr>
              <w:pStyle w:val="Standard"/>
              <w:widowControl w:val="0"/>
              <w:spacing w:after="0" w:line="240" w:lineRule="auto"/>
              <w:jc w:val="both"/>
              <w:rPr>
                <w:rFonts w:ascii="Georgia" w:hAnsi="Georgia" w:cstheme="majorHAnsi"/>
              </w:rPr>
            </w:pPr>
          </w:p>
        </w:tc>
        <w:tc>
          <w:tcPr>
            <w:tcW w:w="3199"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4A10A606" w14:textId="77777777" w:rsidR="00DC2BAC" w:rsidRPr="00A062AB" w:rsidRDefault="00DC2BAC" w:rsidP="007A4743">
            <w:pPr>
              <w:pStyle w:val="Standard"/>
              <w:widowControl w:val="0"/>
              <w:spacing w:after="0" w:line="240" w:lineRule="auto"/>
              <w:jc w:val="both"/>
              <w:rPr>
                <w:rFonts w:ascii="Georgia" w:hAnsi="Georgia" w:cstheme="majorHAnsi"/>
              </w:rPr>
            </w:pPr>
          </w:p>
        </w:tc>
      </w:tr>
    </w:tbl>
    <w:p w14:paraId="36C506C1" w14:textId="77777777" w:rsidR="00DC2BAC" w:rsidRDefault="00DC2BAC" w:rsidP="00DC2BAC">
      <w:pPr>
        <w:pStyle w:val="FreeForm"/>
        <w:ind w:firstLine="0"/>
        <w:jc w:val="both"/>
        <w:rPr>
          <w:rFonts w:ascii="Georgia" w:hAnsi="Georgia" w:cstheme="majorHAnsi"/>
          <w:b/>
          <w:bCs/>
          <w:color w:val="44546A" w:themeColor="text2"/>
          <w:sz w:val="22"/>
          <w:szCs w:val="22"/>
        </w:rPr>
      </w:pPr>
    </w:p>
    <w:p w14:paraId="3FA0DF1F" w14:textId="77777777" w:rsidR="00DC2BAC" w:rsidRDefault="00DC2BAC" w:rsidP="00DC2BAC">
      <w:pPr>
        <w:pStyle w:val="FreeForm"/>
        <w:ind w:firstLine="0"/>
        <w:jc w:val="both"/>
        <w:rPr>
          <w:rFonts w:ascii="Georgia" w:hAnsi="Georgia" w:cstheme="majorHAnsi"/>
          <w:b/>
          <w:bCs/>
          <w:color w:val="44546A" w:themeColor="text2"/>
          <w:sz w:val="22"/>
          <w:szCs w:val="22"/>
        </w:rPr>
      </w:pPr>
    </w:p>
    <w:p w14:paraId="38B609CF" w14:textId="77777777" w:rsidR="00011B65" w:rsidRDefault="00011B65" w:rsidP="00DC2BAC">
      <w:pPr>
        <w:pStyle w:val="FreeForm"/>
        <w:ind w:firstLine="0"/>
        <w:jc w:val="both"/>
        <w:rPr>
          <w:rFonts w:ascii="Georgia" w:hAnsi="Georgia" w:cstheme="majorHAnsi"/>
          <w:b/>
          <w:bCs/>
          <w:color w:val="44546A" w:themeColor="text2"/>
          <w:sz w:val="22"/>
          <w:szCs w:val="22"/>
        </w:rPr>
      </w:pPr>
    </w:p>
    <w:p w14:paraId="1EDB6E9E"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E4C3133"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0E4D900" w14:textId="77777777" w:rsidR="00011B65" w:rsidRDefault="00011B65" w:rsidP="00DC2BAC">
      <w:pPr>
        <w:pStyle w:val="FreeForm"/>
        <w:ind w:firstLine="0"/>
        <w:jc w:val="both"/>
        <w:rPr>
          <w:rFonts w:ascii="Georgia" w:hAnsi="Georgia" w:cstheme="majorHAnsi"/>
          <w:b/>
          <w:bCs/>
          <w:color w:val="44546A" w:themeColor="text2"/>
          <w:sz w:val="22"/>
          <w:szCs w:val="22"/>
        </w:rPr>
      </w:pPr>
    </w:p>
    <w:p w14:paraId="040895C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65495B5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4F1E47F4" w14:textId="77777777" w:rsidR="00011B65" w:rsidRDefault="00011B65" w:rsidP="00DC2BAC">
      <w:pPr>
        <w:pStyle w:val="FreeForm"/>
        <w:ind w:firstLine="0"/>
        <w:jc w:val="both"/>
        <w:rPr>
          <w:rFonts w:ascii="Georgia" w:hAnsi="Georgia" w:cstheme="majorHAnsi"/>
          <w:b/>
          <w:bCs/>
          <w:color w:val="44546A" w:themeColor="text2"/>
          <w:sz w:val="22"/>
          <w:szCs w:val="22"/>
        </w:rPr>
      </w:pPr>
    </w:p>
    <w:p w14:paraId="4353091D" w14:textId="77777777" w:rsidR="00011B65" w:rsidRDefault="00011B65" w:rsidP="00DC2BAC">
      <w:pPr>
        <w:pStyle w:val="FreeForm"/>
        <w:ind w:firstLine="0"/>
        <w:jc w:val="both"/>
        <w:rPr>
          <w:rFonts w:ascii="Georgia" w:hAnsi="Georgia" w:cstheme="majorHAnsi"/>
          <w:b/>
          <w:bCs/>
          <w:color w:val="44546A" w:themeColor="text2"/>
          <w:sz w:val="22"/>
          <w:szCs w:val="22"/>
        </w:rPr>
      </w:pPr>
    </w:p>
    <w:p w14:paraId="611B92D6" w14:textId="77777777" w:rsidR="00011B65" w:rsidRDefault="00011B65" w:rsidP="00DC2BAC">
      <w:pPr>
        <w:pStyle w:val="FreeForm"/>
        <w:ind w:firstLine="0"/>
        <w:jc w:val="both"/>
        <w:rPr>
          <w:rFonts w:ascii="Georgia" w:hAnsi="Georgia" w:cstheme="majorHAnsi"/>
          <w:b/>
          <w:bCs/>
          <w:color w:val="44546A" w:themeColor="text2"/>
          <w:sz w:val="22"/>
          <w:szCs w:val="22"/>
        </w:rPr>
      </w:pPr>
    </w:p>
    <w:p w14:paraId="2D951D7E" w14:textId="77777777" w:rsidR="00011B65" w:rsidRDefault="00011B65" w:rsidP="00DC2BAC">
      <w:pPr>
        <w:pStyle w:val="FreeForm"/>
        <w:ind w:firstLine="0"/>
        <w:jc w:val="both"/>
        <w:rPr>
          <w:rFonts w:ascii="Georgia" w:hAnsi="Georgia" w:cstheme="majorHAnsi"/>
          <w:b/>
          <w:bCs/>
          <w:color w:val="44546A" w:themeColor="text2"/>
          <w:sz w:val="22"/>
          <w:szCs w:val="22"/>
        </w:rPr>
      </w:pPr>
    </w:p>
    <w:p w14:paraId="199C8D45" w14:textId="77777777" w:rsidR="00DC2BAC" w:rsidRPr="00E173BF" w:rsidRDefault="00DC2BAC" w:rsidP="00DC2BAC">
      <w:pPr>
        <w:pStyle w:val="FreeForm"/>
        <w:ind w:firstLine="0"/>
        <w:jc w:val="both"/>
        <w:rPr>
          <w:rFonts w:ascii="Georgia" w:hAnsi="Georgia" w:cstheme="majorHAnsi"/>
          <w:b/>
          <w:bCs/>
          <w:color w:val="44546A" w:themeColor="text2"/>
          <w:sz w:val="28"/>
          <w:szCs w:val="22"/>
        </w:rPr>
      </w:pPr>
      <w:r w:rsidRPr="00E173BF">
        <w:rPr>
          <w:rFonts w:ascii="Georgia" w:hAnsi="Georgia" w:cstheme="majorHAnsi"/>
          <w:b/>
          <w:bCs/>
          <w:color w:val="44546A" w:themeColor="text2"/>
          <w:sz w:val="28"/>
          <w:szCs w:val="22"/>
        </w:rPr>
        <w:lastRenderedPageBreak/>
        <w:t>Part 4</w:t>
      </w:r>
    </w:p>
    <w:p w14:paraId="25E43DD9" w14:textId="77777777" w:rsidR="00DC2BAC" w:rsidRPr="00E173BF" w:rsidRDefault="00DC2BAC" w:rsidP="00DC2BAC">
      <w:pPr>
        <w:pStyle w:val="FreeForm"/>
        <w:ind w:firstLine="0"/>
        <w:jc w:val="both"/>
        <w:rPr>
          <w:rFonts w:ascii="Georgia" w:hAnsi="Georgia" w:cstheme="majorHAnsi"/>
          <w:b/>
          <w:bCs/>
          <w:color w:val="44546A" w:themeColor="text2"/>
          <w:szCs w:val="22"/>
        </w:rPr>
      </w:pPr>
      <w:r w:rsidRPr="00E173BF">
        <w:rPr>
          <w:rFonts w:ascii="Georgia" w:hAnsi="Georgia" w:cstheme="majorHAnsi"/>
          <w:b/>
          <w:bCs/>
          <w:color w:val="44546A" w:themeColor="text2"/>
          <w:szCs w:val="22"/>
        </w:rPr>
        <w:t>Justification for the Award</w:t>
      </w:r>
    </w:p>
    <w:p w14:paraId="402586FF" w14:textId="77777777" w:rsidR="00DC2BAC" w:rsidRPr="00A062AB" w:rsidRDefault="00DC2BAC" w:rsidP="00DC2BAC">
      <w:pPr>
        <w:pStyle w:val="FreeForm"/>
        <w:ind w:firstLine="0"/>
        <w:jc w:val="both"/>
        <w:rPr>
          <w:rFonts w:ascii="Georgia" w:hAnsi="Georgia" w:cstheme="majorHAnsi"/>
          <w:bCs/>
          <w:sz w:val="22"/>
          <w:szCs w:val="22"/>
        </w:rPr>
      </w:pPr>
      <w:r w:rsidRPr="00A062AB">
        <w:rPr>
          <w:rFonts w:ascii="Georgia" w:hAnsi="Georgia" w:cstheme="majorHAnsi"/>
          <w:bCs/>
          <w:sz w:val="22"/>
          <w:szCs w:val="22"/>
        </w:rPr>
        <w:t xml:space="preserve">Given the criteria mentioned above, please indicate below your reasons as to why your company should be accorded the EOY Award. </w:t>
      </w:r>
      <w:r w:rsidRPr="00A062AB">
        <w:rPr>
          <w:rFonts w:ascii="Georgia" w:hAnsi="Georgia"/>
          <w:bCs/>
          <w:color w:val="auto"/>
          <w:sz w:val="22"/>
          <w:szCs w:val="22"/>
        </w:rPr>
        <w:t>Include anything that may not have been covered in this data form.  Attach additional supporting materials you believe will support your nomination.</w:t>
      </w:r>
    </w:p>
    <w:p w14:paraId="7AB8C451" w14:textId="77777777" w:rsidR="00DC2BAC" w:rsidRPr="00A062AB" w:rsidRDefault="00DC2BAC" w:rsidP="00DC2BAC">
      <w:pPr>
        <w:pStyle w:val="FreeForm"/>
        <w:ind w:firstLine="0"/>
        <w:jc w:val="both"/>
        <w:rPr>
          <w:rFonts w:ascii="Georgia" w:hAnsi="Georgia" w:cstheme="majorHAnsi"/>
          <w:bCs/>
          <w:sz w:val="22"/>
          <w:szCs w:val="22"/>
        </w:rPr>
      </w:pPr>
    </w:p>
    <w:p w14:paraId="1D5055E8" w14:textId="77777777" w:rsidR="00DC2BAC" w:rsidRPr="00A062AB" w:rsidRDefault="00DC2BAC" w:rsidP="00DC2BAC">
      <w:pPr>
        <w:pStyle w:val="FreeForm"/>
        <w:ind w:firstLine="0"/>
        <w:jc w:val="both"/>
        <w:rPr>
          <w:rFonts w:ascii="Georgia" w:hAnsi="Georgia" w:cstheme="majorHAnsi"/>
          <w:bCs/>
          <w:color w:val="222A35" w:themeColor="text2" w:themeShade="80"/>
          <w:sz w:val="22"/>
          <w:szCs w:val="22"/>
        </w:rPr>
      </w:pPr>
      <w:r w:rsidRPr="00A062AB">
        <w:rPr>
          <w:rFonts w:ascii="Georgia" w:hAnsi="Georgia" w:cstheme="maj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62AB">
        <w:rPr>
          <w:rFonts w:ascii="Georgia" w:hAnsi="Georgia" w:cstheme="majorHAnsi"/>
          <w:bCs/>
          <w:color w:val="222A35" w:themeColor="text2" w:themeShade="80"/>
          <w:sz w:val="22"/>
          <w:szCs w:val="22"/>
        </w:rPr>
        <w:t>___________________________________________________________________</w:t>
      </w:r>
    </w:p>
    <w:p w14:paraId="2DFC7023" w14:textId="77777777" w:rsidR="00DC2BAC" w:rsidRPr="00A062AB" w:rsidRDefault="00DC2BAC" w:rsidP="00DC2BAC">
      <w:pPr>
        <w:pStyle w:val="FreeForm"/>
        <w:ind w:firstLine="0"/>
        <w:jc w:val="both"/>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14:paraId="030A7F06" w14:textId="77777777" w:rsidR="00650D3E" w:rsidRDefault="00650D3E" w:rsidP="00DC2BAC">
      <w:pPr>
        <w:pStyle w:val="Heading"/>
        <w:rPr>
          <w:rFonts w:ascii="Georgia" w:hAnsi="Georgia" w:cstheme="majorHAnsi"/>
          <w:color w:val="222A35" w:themeColor="text2" w:themeShade="80"/>
          <w:sz w:val="22"/>
          <w:szCs w:val="22"/>
        </w:rPr>
      </w:pPr>
    </w:p>
    <w:p w14:paraId="4866B3CC" w14:textId="6A776FD7" w:rsidR="00DC2BAC" w:rsidRPr="00A062AB" w:rsidRDefault="00DC2BAC" w:rsidP="00DC2BAC">
      <w:pPr>
        <w:pStyle w:val="Heading"/>
        <w:rPr>
          <w:rFonts w:ascii="Georgia" w:hAnsi="Georgia" w:cstheme="majorHAnsi"/>
          <w:color w:val="222A35" w:themeColor="text2" w:themeShade="80"/>
          <w:sz w:val="22"/>
          <w:szCs w:val="22"/>
        </w:rPr>
      </w:pPr>
      <w:r w:rsidRPr="00A062AB">
        <w:rPr>
          <w:rFonts w:ascii="Georgia" w:hAnsi="Georgia" w:cstheme="majorHAnsi"/>
          <w:color w:val="222A35" w:themeColor="text2" w:themeShade="80"/>
          <w:sz w:val="22"/>
          <w:szCs w:val="22"/>
        </w:rPr>
        <w:t>THANK YOU FOR COMPLETING THIS DATA FORM!</w:t>
      </w:r>
    </w:p>
    <w:p w14:paraId="270C8515" w14:textId="77777777" w:rsidR="00DC2BAC" w:rsidRPr="00A062AB" w:rsidRDefault="00DC2BAC" w:rsidP="00DC2BAC">
      <w:pPr>
        <w:pStyle w:val="Body2"/>
        <w:jc w:val="center"/>
        <w:rPr>
          <w:rFonts w:ascii="Georgia" w:hAnsi="Georgia" w:cstheme="majorHAnsi"/>
          <w:sz w:val="22"/>
          <w:szCs w:val="22"/>
        </w:rPr>
      </w:pPr>
    </w:p>
    <w:p w14:paraId="265A46A7" w14:textId="77777777" w:rsidR="00DC2BAC" w:rsidRPr="00A062AB" w:rsidRDefault="00DC2BAC" w:rsidP="00DC2BAC">
      <w:pPr>
        <w:pStyle w:val="Body2"/>
        <w:jc w:val="center"/>
        <w:rPr>
          <w:rFonts w:ascii="Georgia" w:hAnsi="Georgia" w:cstheme="majorHAnsi"/>
          <w:sz w:val="22"/>
          <w:szCs w:val="22"/>
        </w:rPr>
      </w:pPr>
      <w:r w:rsidRPr="00A062AB">
        <w:rPr>
          <w:rFonts w:ascii="Georgia" w:hAnsi="Georgia" w:cstheme="majorHAnsi"/>
          <w:sz w:val="22"/>
          <w:szCs w:val="22"/>
        </w:rPr>
        <w:t xml:space="preserve">Please submit the EOY Data Form and all other requirements </w:t>
      </w:r>
      <w:r w:rsidRPr="00A062AB">
        <w:rPr>
          <w:rFonts w:ascii="Georgia" w:hAnsi="Georgia" w:cstheme="majorHAnsi"/>
          <w:b/>
          <w:sz w:val="22"/>
          <w:szCs w:val="22"/>
          <w:u w:val="single"/>
        </w:rPr>
        <w:t>ONLINE</w:t>
      </w:r>
    </w:p>
    <w:p w14:paraId="70554E34" w14:textId="77777777" w:rsidR="00DC2BAC" w:rsidRPr="00A062AB" w:rsidRDefault="00DC2BAC" w:rsidP="00DC2BAC">
      <w:pPr>
        <w:pStyle w:val="Body2"/>
        <w:jc w:val="center"/>
        <w:rPr>
          <w:rFonts w:ascii="Georgia" w:hAnsi="Georgia" w:cstheme="majorHAnsi"/>
          <w:sz w:val="22"/>
          <w:szCs w:val="22"/>
        </w:rPr>
      </w:pPr>
      <w:r w:rsidRPr="00A062AB">
        <w:rPr>
          <w:rFonts w:ascii="Georgia" w:hAnsi="Georgia" w:cstheme="majorHAnsi"/>
          <w:sz w:val="22"/>
          <w:szCs w:val="22"/>
        </w:rPr>
        <w:t>to the PMAP Awards Team at</w:t>
      </w:r>
    </w:p>
    <w:p w14:paraId="13A6236B" w14:textId="74ED6316" w:rsidR="00DC2BAC" w:rsidRPr="00A062AB" w:rsidRDefault="00DC2BAC" w:rsidP="00DC2BAC">
      <w:pPr>
        <w:pStyle w:val="Body2"/>
        <w:jc w:val="center"/>
        <w:rPr>
          <w:rFonts w:ascii="Georgia" w:hAnsi="Georgia" w:cstheme="majorHAnsi"/>
          <w:sz w:val="22"/>
          <w:szCs w:val="22"/>
        </w:rPr>
      </w:pPr>
      <w:hyperlink r:id="rId12" w:history="1">
        <w:r w:rsidRPr="00A062AB">
          <w:rPr>
            <w:rStyle w:val="Internetlink"/>
            <w:rFonts w:ascii="Georgia" w:hAnsi="Georgia" w:cstheme="majorHAnsi"/>
            <w:sz w:val="22"/>
            <w:szCs w:val="22"/>
          </w:rPr>
          <w:t>awards@pmap.org.ph</w:t>
        </w:r>
      </w:hyperlink>
      <w:r w:rsidRPr="00A062AB">
        <w:rPr>
          <w:rFonts w:ascii="Georgia" w:hAnsi="Georgia" w:cstheme="majorHAnsi"/>
          <w:sz w:val="22"/>
          <w:szCs w:val="22"/>
        </w:rPr>
        <w:t xml:space="preserve"> (cc: </w:t>
      </w:r>
      <w:r w:rsidR="00C173BF">
        <w:rPr>
          <w:rFonts w:ascii="Georgia" w:hAnsi="Georgia" w:cstheme="majorHAnsi"/>
          <w:sz w:val="22"/>
          <w:szCs w:val="22"/>
        </w:rPr>
        <w:t>rhea.paragsa</w:t>
      </w:r>
      <w:r w:rsidR="0098563F">
        <w:rPr>
          <w:rFonts w:ascii="Georgia" w:hAnsi="Georgia" w:cstheme="majorHAnsi"/>
          <w:sz w:val="22"/>
          <w:szCs w:val="22"/>
        </w:rPr>
        <w:t>@pmap.org.ph</w:t>
      </w:r>
      <w:r w:rsidRPr="00A062AB">
        <w:rPr>
          <w:rFonts w:ascii="Georgia" w:hAnsi="Georgia" w:cstheme="majorHAnsi"/>
          <w:sz w:val="22"/>
          <w:szCs w:val="22"/>
        </w:rPr>
        <w:t>)</w:t>
      </w:r>
    </w:p>
    <w:p w14:paraId="67A98387" w14:textId="77777777" w:rsidR="00DC2BAC" w:rsidRPr="00A062AB" w:rsidRDefault="00DC2BAC" w:rsidP="00DC2BAC">
      <w:pPr>
        <w:pStyle w:val="Body2"/>
        <w:jc w:val="both"/>
        <w:rPr>
          <w:rFonts w:ascii="Georgia" w:hAnsi="Georgia" w:cstheme="majorHAnsi"/>
          <w:sz w:val="22"/>
          <w:szCs w:val="22"/>
        </w:rPr>
      </w:pPr>
    </w:p>
    <w:p w14:paraId="6D27D311" w14:textId="77777777" w:rsidR="00DC2BAC" w:rsidRPr="009950C3" w:rsidRDefault="00DC2BAC" w:rsidP="00DC2BAC">
      <w:pPr>
        <w:pStyle w:val="Body2"/>
        <w:jc w:val="center"/>
        <w:rPr>
          <w:rFonts w:ascii="Georgia" w:hAnsi="Georgia" w:cstheme="majorHAnsi"/>
          <w:color w:val="FF0000"/>
          <w:szCs w:val="22"/>
        </w:rPr>
      </w:pPr>
      <w:r w:rsidRPr="009950C3">
        <w:rPr>
          <w:rFonts w:ascii="Georgia" w:hAnsi="Georgia" w:cstheme="majorHAnsi"/>
          <w:color w:val="FF0000"/>
          <w:szCs w:val="22"/>
        </w:rPr>
        <w:t>on or before</w:t>
      </w:r>
    </w:p>
    <w:p w14:paraId="2BD92B23" w14:textId="2FCDDD19" w:rsidR="00DC2BAC" w:rsidRPr="009950C3" w:rsidRDefault="00D82AC4" w:rsidP="00DC2BAC">
      <w:pPr>
        <w:pStyle w:val="Body2"/>
        <w:jc w:val="center"/>
        <w:rPr>
          <w:rFonts w:ascii="Georgia" w:hAnsi="Georgia" w:cstheme="majorHAnsi"/>
          <w:b/>
          <w:color w:val="FF0000"/>
          <w:szCs w:val="22"/>
        </w:rPr>
      </w:pPr>
      <w:r>
        <w:rPr>
          <w:rFonts w:ascii="Georgia" w:hAnsi="Georgia" w:cstheme="majorHAnsi"/>
          <w:b/>
          <w:color w:val="FF0000"/>
          <w:szCs w:val="22"/>
        </w:rPr>
        <w:t>March 2</w:t>
      </w:r>
      <w:r w:rsidR="00011B65">
        <w:rPr>
          <w:rFonts w:ascii="Georgia" w:hAnsi="Georgia" w:cstheme="majorHAnsi"/>
          <w:b/>
          <w:color w:val="FF0000"/>
          <w:szCs w:val="22"/>
        </w:rPr>
        <w:t>8</w:t>
      </w:r>
      <w:r w:rsidR="00DC2BAC" w:rsidRPr="009950C3">
        <w:rPr>
          <w:rFonts w:ascii="Georgia" w:hAnsi="Georgia" w:cstheme="majorHAnsi"/>
          <w:b/>
          <w:color w:val="FF0000"/>
          <w:szCs w:val="22"/>
        </w:rPr>
        <w:t>, 202</w:t>
      </w:r>
      <w:r w:rsidR="00011B65">
        <w:rPr>
          <w:rFonts w:ascii="Georgia" w:hAnsi="Georgia" w:cstheme="majorHAnsi"/>
          <w:b/>
          <w:color w:val="FF0000"/>
          <w:szCs w:val="22"/>
        </w:rPr>
        <w:t>5</w:t>
      </w:r>
    </w:p>
    <w:p w14:paraId="4558B036" w14:textId="77777777" w:rsidR="00DC2BAC" w:rsidRPr="009950C3" w:rsidRDefault="00DC2BAC" w:rsidP="00DC2BAC">
      <w:pPr>
        <w:pStyle w:val="Body2"/>
        <w:jc w:val="both"/>
        <w:rPr>
          <w:rFonts w:ascii="Georgia" w:hAnsi="Georgia" w:cstheme="majorHAnsi"/>
          <w:color w:val="FF0000"/>
          <w:sz w:val="22"/>
          <w:szCs w:val="22"/>
        </w:rPr>
      </w:pPr>
    </w:p>
    <w:p w14:paraId="766CE0EE" w14:textId="77777777" w:rsidR="00DC2BAC" w:rsidRPr="00A062AB" w:rsidRDefault="00DC2BAC" w:rsidP="00DC2BAC">
      <w:pPr>
        <w:pStyle w:val="Body2"/>
        <w:jc w:val="both"/>
        <w:rPr>
          <w:rFonts w:ascii="Georgia" w:hAnsi="Georgia" w:cstheme="majorHAnsi"/>
          <w:color w:val="222222"/>
          <w:sz w:val="22"/>
          <w:szCs w:val="22"/>
          <w:shd w:val="clear" w:color="auto" w:fill="FFFFFF"/>
        </w:rPr>
      </w:pPr>
      <w:r w:rsidRPr="00A062AB">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49FDF815" w14:textId="77777777" w:rsidR="00DC2BAC" w:rsidRPr="00A062AB" w:rsidRDefault="00DC2BAC" w:rsidP="00DC2BAC">
      <w:pPr>
        <w:pStyle w:val="Body2"/>
        <w:jc w:val="both"/>
        <w:rPr>
          <w:rFonts w:ascii="Georgia" w:hAnsi="Georgia" w:cstheme="majorHAnsi"/>
          <w:color w:val="222222"/>
          <w:sz w:val="22"/>
          <w:szCs w:val="22"/>
          <w:shd w:val="clear" w:color="auto" w:fill="FFFFFF"/>
        </w:rPr>
      </w:pPr>
    </w:p>
    <w:p w14:paraId="2F230D94" w14:textId="77777777" w:rsidR="00DC2BAC" w:rsidRPr="00A062AB" w:rsidRDefault="00DC2BAC" w:rsidP="00DC2BAC">
      <w:pPr>
        <w:pStyle w:val="Body2"/>
        <w:spacing w:line="288" w:lineRule="auto"/>
        <w:jc w:val="center"/>
        <w:rPr>
          <w:rFonts w:ascii="Georgia" w:hAnsi="Georgia"/>
          <w:bCs/>
          <w:sz w:val="22"/>
          <w:szCs w:val="22"/>
        </w:rPr>
      </w:pPr>
      <w:r w:rsidRPr="00A062AB">
        <w:rPr>
          <w:rFonts w:ascii="Georgia" w:hAnsi="Georgia"/>
          <w:bCs/>
          <w:sz w:val="22"/>
          <w:szCs w:val="22"/>
        </w:rPr>
        <w:t>Once submitted, kindly wait for a response from the Awards Team to ensure that the nomination has been received.</w:t>
      </w:r>
    </w:p>
    <w:p w14:paraId="6ECCB956" w14:textId="77777777" w:rsidR="00DC2BAC" w:rsidRPr="00A062AB" w:rsidRDefault="00DC2BAC" w:rsidP="00DC2BAC">
      <w:pPr>
        <w:pStyle w:val="Body2"/>
        <w:tabs>
          <w:tab w:val="left" w:pos="7485"/>
        </w:tabs>
        <w:jc w:val="center"/>
        <w:rPr>
          <w:rFonts w:ascii="Georgia" w:hAnsi="Georgia" w:cstheme="majorHAnsi"/>
          <w:color w:val="222222"/>
          <w:sz w:val="22"/>
          <w:szCs w:val="22"/>
          <w:shd w:val="clear" w:color="auto" w:fill="FFFFFF"/>
        </w:rPr>
      </w:pPr>
    </w:p>
    <w:p w14:paraId="0B0E9D30" w14:textId="6BEA4703" w:rsidR="00C173BF" w:rsidRDefault="00DC2BAC" w:rsidP="00C173BF">
      <w:pPr>
        <w:pStyle w:val="Body2"/>
        <w:jc w:val="center"/>
        <w:rPr>
          <w:rFonts w:ascii="Georgia" w:hAnsi="Georgia" w:cstheme="majorHAnsi"/>
          <w:color w:val="auto"/>
          <w:sz w:val="22"/>
          <w:szCs w:val="22"/>
          <w:shd w:val="clear" w:color="auto" w:fill="FFFFFF"/>
        </w:rPr>
      </w:pPr>
      <w:r w:rsidRPr="00A062AB">
        <w:rPr>
          <w:rFonts w:ascii="Georgia" w:hAnsi="Georgia" w:cstheme="majorHAnsi"/>
          <w:color w:val="auto"/>
          <w:sz w:val="22"/>
          <w:szCs w:val="22"/>
          <w:shd w:val="clear" w:color="auto" w:fill="FFFFFF"/>
        </w:rPr>
        <w:t xml:space="preserve">For inquiries, contact </w:t>
      </w:r>
      <w:r w:rsidR="00C173BF" w:rsidRPr="00C173BF">
        <w:rPr>
          <w:rFonts w:ascii="Georgia" w:hAnsi="Georgia" w:cstheme="majorHAnsi"/>
          <w:color w:val="auto"/>
          <w:sz w:val="22"/>
          <w:szCs w:val="22"/>
          <w:shd w:val="clear" w:color="auto" w:fill="FFFFFF"/>
        </w:rPr>
        <w:t>Rhea Paragsa</w:t>
      </w:r>
    </w:p>
    <w:p w14:paraId="4F75D8A0" w14:textId="36EA49FF" w:rsidR="007C4184" w:rsidRPr="00A062AB" w:rsidRDefault="007C4184" w:rsidP="00C173BF">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0976-0327767</w:t>
      </w:r>
    </w:p>
    <w:p w14:paraId="3A7F92D5" w14:textId="33E361AF" w:rsidR="00DC2BAC" w:rsidRPr="00A062AB" w:rsidRDefault="00C173BF" w:rsidP="00DC2BAC">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Rhea.paragsa</w:t>
      </w:r>
      <w:r w:rsidR="00DC2BAC" w:rsidRPr="00A062AB">
        <w:rPr>
          <w:rFonts w:ascii="Georgia" w:hAnsi="Georgia" w:cstheme="majorHAnsi"/>
          <w:color w:val="auto"/>
          <w:sz w:val="22"/>
          <w:szCs w:val="22"/>
          <w:shd w:val="clear" w:color="auto" w:fill="FFFFFF"/>
        </w:rPr>
        <w:t>@pmap.org.ph</w:t>
      </w:r>
    </w:p>
    <w:p w14:paraId="4B30B957" w14:textId="77777777" w:rsidR="00DC2BAC" w:rsidRPr="00A062AB" w:rsidRDefault="00DC2BAC" w:rsidP="00DC2BAC">
      <w:pPr>
        <w:pStyle w:val="Body2"/>
        <w:jc w:val="both"/>
        <w:rPr>
          <w:rFonts w:ascii="Georgia" w:hAnsi="Georgia" w:cstheme="majorHAnsi"/>
          <w:color w:val="222222"/>
          <w:sz w:val="22"/>
          <w:szCs w:val="22"/>
          <w:shd w:val="clear" w:color="auto" w:fill="FFFFFF"/>
        </w:rPr>
      </w:pPr>
    </w:p>
    <w:p w14:paraId="27430EC8" w14:textId="77777777" w:rsidR="00DC2BAC" w:rsidRPr="00A062AB" w:rsidRDefault="00DC2BAC" w:rsidP="00DC2BAC">
      <w:pPr>
        <w:pStyle w:val="Body2"/>
        <w:jc w:val="both"/>
        <w:rPr>
          <w:rFonts w:ascii="Georgia" w:hAnsi="Georgia" w:cstheme="majorHAnsi"/>
          <w:sz w:val="22"/>
          <w:szCs w:val="22"/>
        </w:rPr>
      </w:pPr>
    </w:p>
    <w:p w14:paraId="529ACFC5" w14:textId="77777777" w:rsidR="00DC2BAC" w:rsidRPr="00A062AB" w:rsidRDefault="00DC2BAC" w:rsidP="00DC2BAC">
      <w:pPr>
        <w:pStyle w:val="Body2"/>
        <w:jc w:val="both"/>
        <w:rPr>
          <w:rFonts w:ascii="Georgia" w:hAnsi="Georgia" w:cstheme="majorHAnsi"/>
          <w:b/>
          <w:bCs/>
          <w:sz w:val="22"/>
          <w:szCs w:val="22"/>
        </w:rPr>
      </w:pPr>
      <w:r w:rsidRPr="00A062AB">
        <w:rPr>
          <w:rFonts w:ascii="Georgia" w:hAnsi="Georgia" w:cstheme="majorHAnsi"/>
          <w:b/>
          <w:bCs/>
          <w:sz w:val="22"/>
          <w:szCs w:val="22"/>
        </w:rPr>
        <w:t>PEOPLE MANAGEMENT ASSOCIATION OF THE PHILIPPINES (PMAP)</w:t>
      </w:r>
    </w:p>
    <w:p w14:paraId="18218C7D" w14:textId="77777777" w:rsidR="00DC2BAC" w:rsidRPr="00A062AB" w:rsidRDefault="00DC2BAC" w:rsidP="00DC2BAC">
      <w:pPr>
        <w:pStyle w:val="Body2"/>
        <w:spacing w:line="288" w:lineRule="auto"/>
        <w:jc w:val="both"/>
        <w:rPr>
          <w:rFonts w:ascii="Georgia" w:hAnsi="Georgia"/>
          <w:b/>
          <w:color w:val="auto"/>
          <w:sz w:val="22"/>
          <w:szCs w:val="22"/>
        </w:rPr>
      </w:pPr>
      <w:hyperlink r:id="rId13" w:history="1">
        <w:r w:rsidRPr="00A062AB">
          <w:rPr>
            <w:rStyle w:val="Hyperlink"/>
            <w:rFonts w:ascii="Georgia" w:hAnsi="Georgia"/>
            <w:color w:val="auto"/>
            <w:sz w:val="22"/>
            <w:szCs w:val="22"/>
          </w:rPr>
          <w:t>www.pmap.org.ph</w:t>
        </w:r>
      </w:hyperlink>
    </w:p>
    <w:p w14:paraId="5A175BAB" w14:textId="77777777" w:rsidR="00DC2BAC" w:rsidRPr="00A062AB" w:rsidRDefault="00DC2BAC" w:rsidP="00DC2BAC">
      <w:pPr>
        <w:pStyle w:val="Body2"/>
        <w:spacing w:line="288" w:lineRule="auto"/>
        <w:jc w:val="both"/>
        <w:rPr>
          <w:rFonts w:ascii="Georgia" w:hAnsi="Georgia"/>
          <w:b/>
          <w:color w:val="auto"/>
          <w:sz w:val="22"/>
          <w:szCs w:val="22"/>
        </w:rPr>
      </w:pPr>
      <w:hyperlink r:id="rId14" w:history="1">
        <w:r w:rsidRPr="00A062AB">
          <w:rPr>
            <w:rStyle w:val="Hyperlink"/>
            <w:rFonts w:ascii="Georgia" w:hAnsi="Georgia"/>
            <w:color w:val="auto"/>
            <w:sz w:val="22"/>
            <w:szCs w:val="22"/>
          </w:rPr>
          <w:t>awards@pmap.org.ph</w:t>
        </w:r>
      </w:hyperlink>
    </w:p>
    <w:p w14:paraId="56033F31" w14:textId="7B3E3548" w:rsidR="00F31FF7" w:rsidRDefault="00F31FF7"/>
    <w:sectPr w:rsidR="00F31FF7" w:rsidSect="00C8545D">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137A" w14:textId="77777777" w:rsidR="009035DB" w:rsidRDefault="009035DB">
      <w:r>
        <w:separator/>
      </w:r>
    </w:p>
  </w:endnote>
  <w:endnote w:type="continuationSeparator" w:id="0">
    <w:p w14:paraId="6D1EB0B3" w14:textId="77777777" w:rsidR="009035DB" w:rsidRDefault="0090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font>
  <w:font w:name="Arial Unicode MS">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Dido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altName w:val="Times New Roman"/>
    <w:charset w:val="02"/>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2120" w14:textId="77777777" w:rsidR="00A367FE" w:rsidRDefault="0000000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4F30" w14:textId="77777777" w:rsidR="00A367FE" w:rsidRPr="000D6BC0" w:rsidRDefault="00000000" w:rsidP="000D6BC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DF3F" w14:textId="77777777" w:rsidR="009035DB" w:rsidRDefault="009035DB">
      <w:r>
        <w:separator/>
      </w:r>
    </w:p>
  </w:footnote>
  <w:footnote w:type="continuationSeparator" w:id="0">
    <w:p w14:paraId="2A96A82D" w14:textId="77777777" w:rsidR="009035DB" w:rsidRDefault="0090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303720"/>
      <w:docPartObj>
        <w:docPartGallery w:val="Page Numbers (Top of Page)"/>
        <w:docPartUnique/>
      </w:docPartObj>
    </w:sdtPr>
    <w:sdtContent>
      <w:p w14:paraId="396623BA" w14:textId="77777777" w:rsidR="00A367FE" w:rsidRDefault="0000000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p w14:paraId="1E756D1D" w14:textId="77777777" w:rsidR="00A367FE" w:rsidRDefault="00A3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60FC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8864066" o:spid="_x0000_i1025" type="#_x0000_t75" style="width:174pt;height:174pt;visibility:visible;mso-wrap-style:square">
            <v:imagedata r:id="rId1" o:title=""/>
          </v:shape>
        </w:pict>
      </mc:Choice>
      <mc:Fallback>
        <w:drawing>
          <wp:inline distT="0" distB="0" distL="0" distR="0" wp14:anchorId="70FB0274" wp14:editId="689A04D0">
            <wp:extent cx="2209800" cy="2209800"/>
            <wp:effectExtent l="0" t="0" r="0" b="0"/>
            <wp:docPr id="1898864066" name="Picture 189886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mc:Fallback>
    </mc:AlternateContent>
  </w:numPicBullet>
  <w:abstractNum w:abstractNumId="0" w15:restartNumberingAfterBreak="0">
    <w:nsid w:val="05152F7F"/>
    <w:multiLevelType w:val="hybridMultilevel"/>
    <w:tmpl w:val="22A472D8"/>
    <w:lvl w:ilvl="0" w:tplc="B78E322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C49EA"/>
    <w:multiLevelType w:val="hybridMultilevel"/>
    <w:tmpl w:val="D8389B8C"/>
    <w:lvl w:ilvl="0" w:tplc="B78E322C">
      <w:start w:val="1"/>
      <w:numFmt w:val="lowerLetter"/>
      <w:lvlText w:val="%1."/>
      <w:lvlJc w:val="left"/>
      <w:pPr>
        <w:ind w:left="144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A3D38"/>
    <w:multiLevelType w:val="hybridMultilevel"/>
    <w:tmpl w:val="B3F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26CF"/>
    <w:multiLevelType w:val="multilevel"/>
    <w:tmpl w:val="2B7A5258"/>
    <w:styleLink w:val="WWNum19"/>
    <w:lvl w:ilvl="0">
      <w:start w:val="1"/>
      <w:numFmt w:val="decimal"/>
      <w:lvlText w:val="%1"/>
      <w:lvlJc w:val="left"/>
      <w:pPr>
        <w:ind w:left="420" w:hanging="42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sz w:val="22"/>
        <w:vertAlign w:val="baseline"/>
      </w:rPr>
    </w:lvl>
  </w:abstractNum>
  <w:abstractNum w:abstractNumId="4" w15:restartNumberingAfterBreak="0">
    <w:nsid w:val="12631E27"/>
    <w:multiLevelType w:val="multilevel"/>
    <w:tmpl w:val="0A9C7642"/>
    <w:styleLink w:val="WWNum4"/>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5" w15:restartNumberingAfterBreak="0">
    <w:nsid w:val="14D85AA8"/>
    <w:multiLevelType w:val="multilevel"/>
    <w:tmpl w:val="5A9A2134"/>
    <w:styleLink w:val="WWNum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18C0416A"/>
    <w:multiLevelType w:val="multilevel"/>
    <w:tmpl w:val="7F20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C5A6F"/>
    <w:multiLevelType w:val="hybridMultilevel"/>
    <w:tmpl w:val="5A0E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0221"/>
    <w:multiLevelType w:val="multilevel"/>
    <w:tmpl w:val="CB4A4972"/>
    <w:styleLink w:val="Numbered"/>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D6435EF"/>
    <w:multiLevelType w:val="hybridMultilevel"/>
    <w:tmpl w:val="8354CDE4"/>
    <w:lvl w:ilvl="0" w:tplc="0409000F">
      <w:start w:val="1"/>
      <w:numFmt w:val="decimal"/>
      <w:lvlText w:val="%1."/>
      <w:lvlJc w:val="left"/>
      <w:pPr>
        <w:ind w:left="2138"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22043"/>
    <w:multiLevelType w:val="multilevel"/>
    <w:tmpl w:val="CDFAAE1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246315C3"/>
    <w:multiLevelType w:val="hybridMultilevel"/>
    <w:tmpl w:val="28C45ED2"/>
    <w:lvl w:ilvl="0" w:tplc="B78E322C">
      <w:start w:val="1"/>
      <w:numFmt w:val="lowerLetter"/>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5D044B"/>
    <w:multiLevelType w:val="multilevel"/>
    <w:tmpl w:val="B1AA5AE8"/>
    <w:styleLink w:val="WWNum12"/>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sz w:val="22"/>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sz w:val="22"/>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sz w:val="22"/>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sz w:val="22"/>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sz w:val="22"/>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sz w:val="22"/>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sz w:val="22"/>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sz w:val="22"/>
        <w:vertAlign w:val="baseline"/>
      </w:rPr>
    </w:lvl>
  </w:abstractNum>
  <w:abstractNum w:abstractNumId="14" w15:restartNumberingAfterBreak="0">
    <w:nsid w:val="284775F7"/>
    <w:multiLevelType w:val="hybridMultilevel"/>
    <w:tmpl w:val="990A9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F46FF"/>
    <w:multiLevelType w:val="multilevel"/>
    <w:tmpl w:val="ACF832E6"/>
    <w:styleLink w:val="WWNum15"/>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16" w15:restartNumberingAfterBreak="0">
    <w:nsid w:val="30F14E73"/>
    <w:multiLevelType w:val="multilevel"/>
    <w:tmpl w:val="ADF2C9C6"/>
    <w:styleLink w:val="WWNum18"/>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17" w15:restartNumberingAfterBreak="0">
    <w:nsid w:val="337C5BB0"/>
    <w:multiLevelType w:val="multilevel"/>
    <w:tmpl w:val="6C5EBD44"/>
    <w:styleLink w:val="WWNum5"/>
    <w:lvl w:ilvl="0">
      <w:start w:val="1"/>
      <w:numFmt w:val="decimal"/>
      <w:lvlText w:val="%1"/>
      <w:lvlJc w:val="left"/>
      <w:pPr>
        <w:ind w:left="360" w:hanging="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sz w:val="22"/>
        <w:vertAlign w:val="baseline"/>
      </w:rPr>
    </w:lvl>
  </w:abstractNum>
  <w:abstractNum w:abstractNumId="18" w15:restartNumberingAfterBreak="0">
    <w:nsid w:val="34F43DC7"/>
    <w:multiLevelType w:val="multilevel"/>
    <w:tmpl w:val="512EC584"/>
    <w:styleLink w:val="WWNum2"/>
    <w:lvl w:ilvl="0">
      <w:start w:val="1"/>
      <w:numFmt w:val="decimal"/>
      <w:lvlText w:val="%1"/>
      <w:lvlJc w:val="left"/>
      <w:pPr>
        <w:ind w:left="360" w:hanging="360"/>
      </w:pPr>
      <w:rPr>
        <w:b/>
        <w:color w:val="1F4E79"/>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36C30863"/>
    <w:multiLevelType w:val="hybridMultilevel"/>
    <w:tmpl w:val="5F4A0BDA"/>
    <w:lvl w:ilvl="0" w:tplc="03D212FE">
      <w:start w:val="1"/>
      <w:numFmt w:val="decimal"/>
      <w:lvlText w:val="%1."/>
      <w:lvlJc w:val="left"/>
      <w:pPr>
        <w:ind w:left="360" w:hanging="360"/>
      </w:pPr>
      <w:rPr>
        <w:rFonts w:hint="default"/>
        <w:color w:val="222A35" w:themeColor="text2" w:themeShade="8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C55A3D"/>
    <w:multiLevelType w:val="hybridMultilevel"/>
    <w:tmpl w:val="849A91D4"/>
    <w:lvl w:ilvl="0" w:tplc="BAACD16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B4017C"/>
    <w:multiLevelType w:val="hybridMultilevel"/>
    <w:tmpl w:val="C396FD3A"/>
    <w:lvl w:ilvl="0" w:tplc="57746AB4">
      <w:start w:val="1"/>
      <w:numFmt w:val="low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1340D"/>
    <w:multiLevelType w:val="multilevel"/>
    <w:tmpl w:val="22AA1B16"/>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695145C"/>
    <w:multiLevelType w:val="multilevel"/>
    <w:tmpl w:val="8572EAE8"/>
    <w:styleLink w:val="WWNum6"/>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sz w:val="22"/>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sz w:val="22"/>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sz w:val="22"/>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sz w:val="22"/>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sz w:val="22"/>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sz w:val="22"/>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sz w:val="22"/>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sz w:val="22"/>
        <w:vertAlign w:val="baseline"/>
      </w:rPr>
    </w:lvl>
  </w:abstractNum>
  <w:abstractNum w:abstractNumId="24" w15:restartNumberingAfterBreak="0">
    <w:nsid w:val="47E43B88"/>
    <w:multiLevelType w:val="multilevel"/>
    <w:tmpl w:val="FBFECC82"/>
    <w:styleLink w:val="WWNum10"/>
    <w:lvl w:ilvl="0">
      <w:numFmt w:val="bullet"/>
      <w:lvlText w:val=""/>
      <w:lvlJc w:val="left"/>
      <w:pPr>
        <w:ind w:left="396" w:hanging="396"/>
      </w:pPr>
      <w:rPr>
        <w:rFonts w:ascii="Symbol" w:hAnsi="Symbol" w:cs="Symbol"/>
      </w:rPr>
    </w:lvl>
    <w:lvl w:ilvl="1">
      <w:numFmt w:val="bullet"/>
      <w:lvlText w:val=""/>
      <w:lvlJc w:val="left"/>
      <w:pPr>
        <w:ind w:left="1116" w:hanging="396"/>
      </w:pPr>
      <w:rPr>
        <w:rFonts w:ascii="Symbol" w:hAnsi="Symbol" w:cs="Symbol"/>
      </w:rPr>
    </w:lvl>
    <w:lvl w:ilvl="2">
      <w:numFmt w:val="bullet"/>
      <w:lvlText w:val=""/>
      <w:lvlJc w:val="left"/>
      <w:pPr>
        <w:ind w:left="1836" w:hanging="396"/>
      </w:pPr>
      <w:rPr>
        <w:rFonts w:ascii="Symbol" w:hAnsi="Symbol" w:cs="Symbol"/>
      </w:rPr>
    </w:lvl>
    <w:lvl w:ilvl="3">
      <w:numFmt w:val="bullet"/>
      <w:lvlText w:val=""/>
      <w:lvlJc w:val="left"/>
      <w:pPr>
        <w:ind w:left="2556" w:hanging="396"/>
      </w:pPr>
      <w:rPr>
        <w:rFonts w:ascii="Symbol" w:hAnsi="Symbol" w:cs="Symbol"/>
      </w:rPr>
    </w:lvl>
    <w:lvl w:ilvl="4">
      <w:numFmt w:val="bullet"/>
      <w:lvlText w:val=""/>
      <w:lvlJc w:val="left"/>
      <w:pPr>
        <w:ind w:left="3276" w:hanging="396"/>
      </w:pPr>
      <w:rPr>
        <w:rFonts w:ascii="Symbol" w:hAnsi="Symbol" w:cs="Symbol"/>
      </w:rPr>
    </w:lvl>
    <w:lvl w:ilvl="5">
      <w:numFmt w:val="bullet"/>
      <w:lvlText w:val=""/>
      <w:lvlJc w:val="left"/>
      <w:pPr>
        <w:ind w:left="3996" w:hanging="396"/>
      </w:pPr>
      <w:rPr>
        <w:rFonts w:ascii="Symbol" w:hAnsi="Symbol" w:cs="Symbol"/>
      </w:rPr>
    </w:lvl>
    <w:lvl w:ilvl="6">
      <w:numFmt w:val="bullet"/>
      <w:lvlText w:val=""/>
      <w:lvlJc w:val="left"/>
      <w:pPr>
        <w:ind w:left="4716" w:hanging="396"/>
      </w:pPr>
      <w:rPr>
        <w:rFonts w:ascii="Symbol" w:hAnsi="Symbol" w:cs="Symbol"/>
      </w:rPr>
    </w:lvl>
    <w:lvl w:ilvl="7">
      <w:numFmt w:val="bullet"/>
      <w:lvlText w:val=""/>
      <w:lvlJc w:val="left"/>
      <w:pPr>
        <w:ind w:left="5436" w:hanging="396"/>
      </w:pPr>
      <w:rPr>
        <w:rFonts w:ascii="Symbol" w:hAnsi="Symbol" w:cs="Symbol"/>
      </w:rPr>
    </w:lvl>
    <w:lvl w:ilvl="8">
      <w:numFmt w:val="bullet"/>
      <w:lvlText w:val=""/>
      <w:lvlJc w:val="left"/>
      <w:pPr>
        <w:ind w:left="6156" w:hanging="396"/>
      </w:pPr>
      <w:rPr>
        <w:rFonts w:ascii="Symbol" w:hAnsi="Symbol" w:cs="Symbol"/>
      </w:rPr>
    </w:lvl>
  </w:abstractNum>
  <w:abstractNum w:abstractNumId="25" w15:restartNumberingAfterBreak="0">
    <w:nsid w:val="503672F1"/>
    <w:multiLevelType w:val="multilevel"/>
    <w:tmpl w:val="BCD6E60A"/>
    <w:styleLink w:val="WWNum8"/>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26" w15:restartNumberingAfterBreak="0">
    <w:nsid w:val="50C84299"/>
    <w:multiLevelType w:val="multilevel"/>
    <w:tmpl w:val="5D18BB94"/>
    <w:styleLink w:val="WWNum9"/>
    <w:lvl w:ilvl="0">
      <w:start w:val="1"/>
      <w:numFmt w:val="decimal"/>
      <w:lvlText w:val="%1"/>
      <w:lvlJc w:val="left"/>
      <w:pPr>
        <w:ind w:left="420" w:hanging="42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sz w:val="22"/>
        <w:vertAlign w:val="baseline"/>
      </w:rPr>
    </w:lvl>
  </w:abstractNum>
  <w:abstractNum w:abstractNumId="27" w15:restartNumberingAfterBreak="0">
    <w:nsid w:val="5A984479"/>
    <w:multiLevelType w:val="hybridMultilevel"/>
    <w:tmpl w:val="31B098CC"/>
    <w:lvl w:ilvl="0" w:tplc="51DA8430">
      <w:start w:val="1"/>
      <w:numFmt w:val="decimal"/>
      <w:lvlText w:val="%1."/>
      <w:lvlJc w:val="left"/>
      <w:pPr>
        <w:ind w:left="360" w:hanging="360"/>
      </w:pPr>
      <w:rPr>
        <w:rFonts w:hint="default"/>
        <w:b/>
        <w:color w:val="222A35" w:themeColor="text2" w:themeShade="8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A20452"/>
    <w:multiLevelType w:val="multilevel"/>
    <w:tmpl w:val="E69A2A70"/>
    <w:styleLink w:val="WWNum14"/>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29" w15:restartNumberingAfterBreak="0">
    <w:nsid w:val="60E57BD5"/>
    <w:multiLevelType w:val="multilevel"/>
    <w:tmpl w:val="C284C214"/>
    <w:styleLink w:val="WWNum3"/>
    <w:lvl w:ilvl="0">
      <w:start w:val="1"/>
      <w:numFmt w:val="decimal"/>
      <w:lvlText w:val="%1"/>
      <w:lvlJc w:val="left"/>
      <w:pPr>
        <w:ind w:left="360" w:hanging="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sz w:val="22"/>
        <w:vertAlign w:val="baseline"/>
      </w:rPr>
    </w:lvl>
  </w:abstractNum>
  <w:abstractNum w:abstractNumId="30" w15:restartNumberingAfterBreak="0">
    <w:nsid w:val="6B5B3D53"/>
    <w:multiLevelType w:val="hybridMultilevel"/>
    <w:tmpl w:val="26889A80"/>
    <w:lvl w:ilvl="0" w:tplc="B4D6EA7E">
      <w:start w:val="1"/>
      <w:numFmt w:val="decimal"/>
      <w:lvlText w:val="%1."/>
      <w:lvlJc w:val="left"/>
      <w:pPr>
        <w:ind w:left="360" w:hanging="360"/>
      </w:pPr>
      <w:rPr>
        <w:rFonts w:hint="default"/>
        <w:color w:val="44546A"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B7146E"/>
    <w:multiLevelType w:val="hybridMultilevel"/>
    <w:tmpl w:val="CD886074"/>
    <w:lvl w:ilvl="0" w:tplc="BAACD16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70A9D"/>
    <w:multiLevelType w:val="multilevel"/>
    <w:tmpl w:val="D33E8310"/>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33" w15:restartNumberingAfterBreak="0">
    <w:nsid w:val="740A72F9"/>
    <w:multiLevelType w:val="multilevel"/>
    <w:tmpl w:val="2BE692DE"/>
    <w:styleLink w:val="WWNum13"/>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34" w15:restartNumberingAfterBreak="0">
    <w:nsid w:val="758F3B2E"/>
    <w:multiLevelType w:val="multilevel"/>
    <w:tmpl w:val="33A0E8B8"/>
    <w:styleLink w:val="WWNum17"/>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abstractNum w:abstractNumId="35" w15:restartNumberingAfterBreak="0">
    <w:nsid w:val="7D86624D"/>
    <w:multiLevelType w:val="hybridMultilevel"/>
    <w:tmpl w:val="A7A8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61714"/>
    <w:multiLevelType w:val="multilevel"/>
    <w:tmpl w:val="16C4E20E"/>
    <w:styleLink w:val="WWNum16"/>
    <w:lvl w:ilvl="0">
      <w:start w:val="1"/>
      <w:numFmt w:val="decimal"/>
      <w:lvlText w:val="%1"/>
      <w:lvlJc w:val="left"/>
      <w:pPr>
        <w:ind w:left="360" w:firstLine="360"/>
      </w:pPr>
      <w:rPr>
        <w:caps w:val="0"/>
        <w:smallCaps w:val="0"/>
        <w:strike w:val="0"/>
        <w:dstrike w:val="0"/>
        <w:outline w:val="0"/>
        <w:emboss w:val="0"/>
        <w:imprint w:val="0"/>
        <w:spacing w:val="0"/>
        <w:w w:val="100"/>
        <w:kern w:val="0"/>
        <w:position w:val="0"/>
        <w:sz w:val="22"/>
        <w:vertAlign w:val="baseline"/>
      </w:rPr>
    </w:lvl>
    <w:lvl w:ilvl="1">
      <w:start w:val="1"/>
      <w:numFmt w:val="decimal"/>
      <w:lvlText w:val="%1.%2"/>
      <w:lvlJc w:val="left"/>
      <w:pPr>
        <w:ind w:left="720" w:firstLine="360"/>
      </w:pPr>
      <w:rPr>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1080" w:firstLine="360"/>
      </w:pPr>
      <w:rPr>
        <w:caps w:val="0"/>
        <w:smallCaps w:val="0"/>
        <w:strike w:val="0"/>
        <w:dstrike w:val="0"/>
        <w:outline w:val="0"/>
        <w:emboss w:val="0"/>
        <w:imprint w:val="0"/>
        <w:spacing w:val="0"/>
        <w:w w:val="100"/>
        <w:kern w:val="0"/>
        <w:position w:val="0"/>
        <w:sz w:val="22"/>
        <w:vertAlign w:val="baseline"/>
      </w:rPr>
    </w:lvl>
    <w:lvl w:ilvl="3">
      <w:start w:val="1"/>
      <w:numFmt w:val="decimal"/>
      <w:lvlText w:val="%1.%2.%3.%4"/>
      <w:lvlJc w:val="left"/>
      <w:pPr>
        <w:ind w:left="1440" w:firstLine="360"/>
      </w:pPr>
      <w:rPr>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800" w:firstLine="360"/>
      </w:pPr>
      <w:rPr>
        <w:caps w:val="0"/>
        <w:smallCaps w:val="0"/>
        <w:strike w:val="0"/>
        <w:dstrike w:val="0"/>
        <w:outline w:val="0"/>
        <w:emboss w:val="0"/>
        <w:imprint w:val="0"/>
        <w:spacing w:val="0"/>
        <w:w w:val="100"/>
        <w:kern w:val="0"/>
        <w:position w:val="0"/>
        <w:sz w:val="22"/>
        <w:vertAlign w:val="baseline"/>
      </w:rPr>
    </w:lvl>
    <w:lvl w:ilvl="5">
      <w:start w:val="1"/>
      <w:numFmt w:val="decimal"/>
      <w:lvlText w:val="%1.%2.%3.%4.%5.%6"/>
      <w:lvlJc w:val="left"/>
      <w:pPr>
        <w:ind w:left="2160" w:firstLine="360"/>
      </w:pPr>
      <w:rPr>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2520" w:firstLine="360"/>
      </w:pPr>
      <w:rPr>
        <w:caps w:val="0"/>
        <w:smallCaps w:val="0"/>
        <w:strike w:val="0"/>
        <w:dstrike w:val="0"/>
        <w:outline w:val="0"/>
        <w:emboss w:val="0"/>
        <w:imprint w:val="0"/>
        <w:spacing w:val="0"/>
        <w:w w:val="100"/>
        <w:kern w:val="0"/>
        <w:position w:val="0"/>
        <w:sz w:val="22"/>
        <w:vertAlign w:val="baseline"/>
      </w:rPr>
    </w:lvl>
    <w:lvl w:ilvl="7">
      <w:start w:val="1"/>
      <w:numFmt w:val="decimal"/>
      <w:lvlText w:val="%1.%2.%3.%4.%5.%6.%7.%8"/>
      <w:lvlJc w:val="left"/>
      <w:pPr>
        <w:ind w:left="2880" w:firstLine="360"/>
      </w:pPr>
      <w:rPr>
        <w:caps w:val="0"/>
        <w:smallCaps w:val="0"/>
        <w:strike w:val="0"/>
        <w:dstrike w:val="0"/>
        <w:outline w:val="0"/>
        <w:emboss w:val="0"/>
        <w:imprint w:val="0"/>
        <w:spacing w:val="0"/>
        <w:w w:val="100"/>
        <w:kern w:val="0"/>
        <w:position w:val="0"/>
        <w:sz w:val="22"/>
        <w:vertAlign w:val="baseline"/>
      </w:rPr>
    </w:lvl>
    <w:lvl w:ilvl="8">
      <w:start w:val="1"/>
      <w:numFmt w:val="decimal"/>
      <w:lvlText w:val="%1.%2.%3.%4.%5.%6.%7.%8.%9"/>
      <w:lvlJc w:val="left"/>
      <w:pPr>
        <w:ind w:left="3240" w:firstLine="360"/>
      </w:pPr>
      <w:rPr>
        <w:caps w:val="0"/>
        <w:smallCaps w:val="0"/>
        <w:strike w:val="0"/>
        <w:dstrike w:val="0"/>
        <w:outline w:val="0"/>
        <w:emboss w:val="0"/>
        <w:imprint w:val="0"/>
        <w:spacing w:val="0"/>
        <w:w w:val="100"/>
        <w:kern w:val="0"/>
        <w:position w:val="0"/>
        <w:sz w:val="22"/>
        <w:vertAlign w:val="baseline"/>
      </w:rPr>
    </w:lvl>
  </w:abstractNum>
  <w:num w:numId="1" w16cid:durableId="2073769488">
    <w:abstractNumId w:val="11"/>
  </w:num>
  <w:num w:numId="2" w16cid:durableId="1212813561">
    <w:abstractNumId w:val="9"/>
  </w:num>
  <w:num w:numId="3" w16cid:durableId="1452824990">
    <w:abstractNumId w:val="32"/>
  </w:num>
  <w:num w:numId="4" w16cid:durableId="1447232457">
    <w:abstractNumId w:val="18"/>
  </w:num>
  <w:num w:numId="5" w16cid:durableId="1700886429">
    <w:abstractNumId w:val="29"/>
  </w:num>
  <w:num w:numId="6" w16cid:durableId="456030681">
    <w:abstractNumId w:val="4"/>
  </w:num>
  <w:num w:numId="7" w16cid:durableId="109664792">
    <w:abstractNumId w:val="17"/>
  </w:num>
  <w:num w:numId="8" w16cid:durableId="445739494">
    <w:abstractNumId w:val="23"/>
  </w:num>
  <w:num w:numId="9" w16cid:durableId="1600287971">
    <w:abstractNumId w:val="22"/>
  </w:num>
  <w:num w:numId="10" w16cid:durableId="125854763">
    <w:abstractNumId w:val="25"/>
  </w:num>
  <w:num w:numId="11" w16cid:durableId="158277409">
    <w:abstractNumId w:val="26"/>
  </w:num>
  <w:num w:numId="12" w16cid:durableId="1782339961">
    <w:abstractNumId w:val="24"/>
  </w:num>
  <w:num w:numId="13" w16cid:durableId="1039361806">
    <w:abstractNumId w:val="5"/>
  </w:num>
  <w:num w:numId="14" w16cid:durableId="1142962472">
    <w:abstractNumId w:val="13"/>
  </w:num>
  <w:num w:numId="15" w16cid:durableId="2069256628">
    <w:abstractNumId w:val="33"/>
  </w:num>
  <w:num w:numId="16" w16cid:durableId="272439765">
    <w:abstractNumId w:val="28"/>
  </w:num>
  <w:num w:numId="17" w16cid:durableId="652948276">
    <w:abstractNumId w:val="15"/>
  </w:num>
  <w:num w:numId="18" w16cid:durableId="398207758">
    <w:abstractNumId w:val="36"/>
  </w:num>
  <w:num w:numId="19" w16cid:durableId="14693268">
    <w:abstractNumId w:val="34"/>
  </w:num>
  <w:num w:numId="20" w16cid:durableId="1732843647">
    <w:abstractNumId w:val="16"/>
  </w:num>
  <w:num w:numId="21" w16cid:durableId="91316244">
    <w:abstractNumId w:val="3"/>
  </w:num>
  <w:num w:numId="22" w16cid:durableId="427623038">
    <w:abstractNumId w:val="18"/>
    <w:lvlOverride w:ilvl="0">
      <w:startOverride w:val="1"/>
      <w:lvl w:ilvl="0">
        <w:start w:val="1"/>
        <w:numFmt w:val="decimal"/>
        <w:lvlText w:val="%1"/>
        <w:lvlJc w:val="left"/>
        <w:pPr>
          <w:ind w:left="360" w:hanging="360"/>
        </w:pPr>
        <w:rPr>
          <w:b w:val="0"/>
          <w:color w:val="1F4E79"/>
        </w:rPr>
      </w:lvl>
    </w:lvlOverride>
  </w:num>
  <w:num w:numId="23" w16cid:durableId="409355253">
    <w:abstractNumId w:val="3"/>
    <w:lvlOverride w:ilvl="0">
      <w:startOverride w:val="1"/>
    </w:lvlOverride>
  </w:num>
  <w:num w:numId="24" w16cid:durableId="1582258627">
    <w:abstractNumId w:val="14"/>
  </w:num>
  <w:num w:numId="25" w16cid:durableId="1752433868">
    <w:abstractNumId w:val="30"/>
  </w:num>
  <w:num w:numId="26" w16cid:durableId="865482126">
    <w:abstractNumId w:val="21"/>
  </w:num>
  <w:num w:numId="27" w16cid:durableId="1140146298">
    <w:abstractNumId w:val="0"/>
  </w:num>
  <w:num w:numId="28" w16cid:durableId="1429231078">
    <w:abstractNumId w:val="12"/>
  </w:num>
  <w:num w:numId="29" w16cid:durableId="790441338">
    <w:abstractNumId w:val="1"/>
  </w:num>
  <w:num w:numId="30" w16cid:durableId="1769302066">
    <w:abstractNumId w:val="10"/>
  </w:num>
  <w:num w:numId="31" w16cid:durableId="530076927">
    <w:abstractNumId w:val="6"/>
  </w:num>
  <w:num w:numId="32" w16cid:durableId="1869634776">
    <w:abstractNumId w:val="7"/>
  </w:num>
  <w:num w:numId="33" w16cid:durableId="528951594">
    <w:abstractNumId w:val="35"/>
  </w:num>
  <w:num w:numId="34" w16cid:durableId="1816483037">
    <w:abstractNumId w:val="19"/>
  </w:num>
  <w:num w:numId="35" w16cid:durableId="1460948859">
    <w:abstractNumId w:val="8"/>
  </w:num>
  <w:num w:numId="36" w16cid:durableId="1422139983">
    <w:abstractNumId w:val="20"/>
  </w:num>
  <w:num w:numId="37" w16cid:durableId="1861309368">
    <w:abstractNumId w:val="31"/>
  </w:num>
  <w:num w:numId="38" w16cid:durableId="210651947">
    <w:abstractNumId w:val="27"/>
  </w:num>
  <w:num w:numId="39" w16cid:durableId="1811243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AC"/>
    <w:rsid w:val="00011B65"/>
    <w:rsid w:val="00013EB6"/>
    <w:rsid w:val="000E459A"/>
    <w:rsid w:val="002A2601"/>
    <w:rsid w:val="002A3CEF"/>
    <w:rsid w:val="00346568"/>
    <w:rsid w:val="0045310C"/>
    <w:rsid w:val="00501B07"/>
    <w:rsid w:val="005376DB"/>
    <w:rsid w:val="00571A32"/>
    <w:rsid w:val="005827C4"/>
    <w:rsid w:val="0062529C"/>
    <w:rsid w:val="00650D3E"/>
    <w:rsid w:val="006C1835"/>
    <w:rsid w:val="007004C0"/>
    <w:rsid w:val="007230EC"/>
    <w:rsid w:val="007C4184"/>
    <w:rsid w:val="00817233"/>
    <w:rsid w:val="00837743"/>
    <w:rsid w:val="00855EC3"/>
    <w:rsid w:val="008E1E9F"/>
    <w:rsid w:val="009035DB"/>
    <w:rsid w:val="00934AB9"/>
    <w:rsid w:val="009719B8"/>
    <w:rsid w:val="0098563F"/>
    <w:rsid w:val="00A1372A"/>
    <w:rsid w:val="00A367FE"/>
    <w:rsid w:val="00B515FA"/>
    <w:rsid w:val="00C173BF"/>
    <w:rsid w:val="00C37160"/>
    <w:rsid w:val="00C505E0"/>
    <w:rsid w:val="00C8545D"/>
    <w:rsid w:val="00CF1A06"/>
    <w:rsid w:val="00D2569A"/>
    <w:rsid w:val="00D82AC4"/>
    <w:rsid w:val="00D97908"/>
    <w:rsid w:val="00DC2BAC"/>
    <w:rsid w:val="00F31FF7"/>
    <w:rsid w:val="00F630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FCB72"/>
  <w15:chartTrackingRefBased/>
  <w15:docId w15:val="{D05C91EA-5CAE-4A58-8C09-1240F0A6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AC"/>
    <w:pPr>
      <w:widowControl w:val="0"/>
      <w:suppressAutoHyphens/>
      <w:autoSpaceDN w:val="0"/>
      <w:spacing w:after="0" w:line="240" w:lineRule="auto"/>
      <w:textAlignment w:val="baseline"/>
    </w:pPr>
    <w:rPr>
      <w:rFonts w:ascii="Calibri" w:eastAsia="Calibri" w:hAnsi="Calibri" w:cs="Tahoma"/>
      <w:lang w:val="en-US"/>
    </w:rPr>
  </w:style>
  <w:style w:type="paragraph" w:styleId="Heading2">
    <w:name w:val="heading 2"/>
    <w:next w:val="Body2"/>
    <w:link w:val="Heading2Char"/>
    <w:rsid w:val="00DC2BAC"/>
    <w:pPr>
      <w:suppressAutoHyphens/>
      <w:autoSpaceDN w:val="0"/>
      <w:spacing w:before="360" w:after="360" w:line="240" w:lineRule="auto"/>
      <w:jc w:val="center"/>
      <w:textAlignment w:val="baseline"/>
      <w:outlineLvl w:val="1"/>
    </w:pPr>
    <w:rPr>
      <w:rFonts w:ascii="Helvetica" w:eastAsia="Arial Unicode MS" w:hAnsi="Helvetica" w:cs="Arial Unicode MS"/>
      <w:b/>
      <w:bCs/>
      <w:color w:val="000000"/>
      <w:sz w:val="24"/>
      <w:szCs w:val="24"/>
      <w:lang w:val="en-US" w:eastAsia="zh-CN"/>
    </w:rPr>
  </w:style>
  <w:style w:type="paragraph" w:styleId="Heading3">
    <w:name w:val="heading 3"/>
    <w:basedOn w:val="Normal"/>
    <w:next w:val="Normal"/>
    <w:link w:val="Heading3Char"/>
    <w:uiPriority w:val="9"/>
    <w:unhideWhenUsed/>
    <w:qFormat/>
    <w:rsid w:val="00DC2BA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2BAC"/>
    <w:rPr>
      <w:rFonts w:ascii="Helvetica" w:eastAsia="Arial Unicode MS" w:hAnsi="Helvetica" w:cs="Arial Unicode MS"/>
      <w:b/>
      <w:bCs/>
      <w:color w:val="000000"/>
      <w:sz w:val="24"/>
      <w:szCs w:val="24"/>
      <w:lang w:val="en-US" w:eastAsia="zh-CN"/>
    </w:rPr>
  </w:style>
  <w:style w:type="character" w:customStyle="1" w:styleId="Heading3Char">
    <w:name w:val="Heading 3 Char"/>
    <w:basedOn w:val="DefaultParagraphFont"/>
    <w:link w:val="Heading3"/>
    <w:uiPriority w:val="9"/>
    <w:rsid w:val="00DC2BAC"/>
    <w:rPr>
      <w:rFonts w:asciiTheme="majorHAnsi" w:eastAsiaTheme="majorEastAsia" w:hAnsiTheme="majorHAnsi" w:cstheme="majorBidi"/>
      <w:color w:val="1F3763" w:themeColor="accent1" w:themeShade="7F"/>
      <w:sz w:val="24"/>
      <w:szCs w:val="24"/>
      <w:lang w:val="en-US"/>
    </w:rPr>
  </w:style>
  <w:style w:type="paragraph" w:customStyle="1" w:styleId="Standard">
    <w:name w:val="Standard"/>
    <w:rsid w:val="00DC2BAC"/>
    <w:pPr>
      <w:suppressAutoHyphens/>
      <w:autoSpaceDN w:val="0"/>
      <w:textAlignment w:val="baseline"/>
    </w:pPr>
    <w:rPr>
      <w:rFonts w:ascii="Calibri" w:eastAsia="Calibri" w:hAnsi="Calibri" w:cs="Tahoma"/>
      <w:lang w:val="en-US"/>
    </w:rPr>
  </w:style>
  <w:style w:type="paragraph" w:customStyle="1" w:styleId="Heading">
    <w:name w:val="Heading"/>
    <w:next w:val="Body2"/>
    <w:rsid w:val="00DC2BAC"/>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DC2BAC"/>
    <w:pPr>
      <w:spacing w:after="140" w:line="276" w:lineRule="auto"/>
    </w:pPr>
  </w:style>
  <w:style w:type="paragraph" w:styleId="List">
    <w:name w:val="List"/>
    <w:basedOn w:val="Standard"/>
    <w:rsid w:val="00DC2BAC"/>
    <w:pPr>
      <w:spacing w:after="140" w:line="276" w:lineRule="auto"/>
    </w:pPr>
    <w:rPr>
      <w:rFonts w:ascii="Times New Roman" w:eastAsia="Arial Unicode MS" w:hAnsi="Times New Roman" w:cs="Arial"/>
      <w:sz w:val="24"/>
      <w:szCs w:val="24"/>
    </w:rPr>
  </w:style>
  <w:style w:type="paragraph" w:styleId="Caption">
    <w:name w:val="caption"/>
    <w:basedOn w:val="Standard"/>
    <w:rsid w:val="00DC2BAC"/>
    <w:pPr>
      <w:suppressLineNumbers/>
      <w:spacing w:before="120" w:after="120"/>
    </w:pPr>
    <w:rPr>
      <w:rFonts w:cs="Arial"/>
      <w:i/>
      <w:iCs/>
      <w:sz w:val="24"/>
      <w:szCs w:val="24"/>
    </w:rPr>
  </w:style>
  <w:style w:type="paragraph" w:customStyle="1" w:styleId="Index">
    <w:name w:val="Index"/>
    <w:basedOn w:val="Standard"/>
    <w:rsid w:val="00DC2BAC"/>
    <w:pPr>
      <w:suppressLineNumbers/>
    </w:pPr>
    <w:rPr>
      <w:rFonts w:cs="Arial"/>
    </w:rPr>
  </w:style>
  <w:style w:type="paragraph" w:customStyle="1" w:styleId="FreeForm">
    <w:name w:val="Free Form"/>
    <w:rsid w:val="00DC2BAC"/>
    <w:pPr>
      <w:suppressAutoHyphens/>
      <w:autoSpaceDN w:val="0"/>
      <w:spacing w:after="0" w:line="288" w:lineRule="auto"/>
      <w:ind w:firstLine="600"/>
      <w:textAlignment w:val="baseline"/>
    </w:pPr>
    <w:rPr>
      <w:rFonts w:ascii="Palatino" w:eastAsia="Arial Unicode MS" w:hAnsi="Palatino" w:cs="Arial Unicode MS"/>
      <w:color w:val="000000"/>
      <w:sz w:val="24"/>
      <w:szCs w:val="24"/>
      <w:lang w:val="en-US" w:eastAsia="zh-CN"/>
    </w:rPr>
  </w:style>
  <w:style w:type="paragraph" w:styleId="Title">
    <w:name w:val="Title"/>
    <w:next w:val="Body2"/>
    <w:link w:val="TitleChar"/>
    <w:rsid w:val="00DC2BAC"/>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DC2BAC"/>
    <w:rPr>
      <w:rFonts w:ascii="Didot" w:eastAsia="Didot" w:hAnsi="Didot" w:cs="Didot"/>
      <w:color w:val="008CB4"/>
      <w:spacing w:val="-8"/>
      <w:sz w:val="84"/>
      <w:szCs w:val="84"/>
      <w:lang w:val="en-US" w:eastAsia="zh-CN"/>
    </w:rPr>
  </w:style>
  <w:style w:type="paragraph" w:customStyle="1" w:styleId="Body2">
    <w:name w:val="Body 2"/>
    <w:rsid w:val="00DC2BAC"/>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DC2BAC"/>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DC2BAC"/>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DC2BAC"/>
    <w:pPr>
      <w:suppressAutoHyphens/>
      <w:autoSpaceDN w:val="0"/>
      <w:spacing w:after="0" w:line="240" w:lineRule="auto"/>
      <w:textAlignment w:val="baseline"/>
    </w:pPr>
    <w:rPr>
      <w:rFonts w:ascii="Helvetica" w:eastAsia="Arial Unicode MS" w:hAnsi="Helvetica" w:cs="Arial Unicode MS"/>
      <w:color w:val="000000"/>
      <w:spacing w:val="4"/>
      <w:sz w:val="24"/>
      <w:szCs w:val="24"/>
      <w:lang w:val="en-US" w:eastAsia="zh-CN"/>
    </w:rPr>
  </w:style>
  <w:style w:type="paragraph" w:customStyle="1" w:styleId="Body">
    <w:name w:val="Body"/>
    <w:rsid w:val="00DC2BAC"/>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styleId="NoSpacing">
    <w:name w:val="No Spacing"/>
    <w:rsid w:val="00DC2BAC"/>
    <w:pPr>
      <w:suppressAutoHyphens/>
      <w:autoSpaceDN w:val="0"/>
      <w:spacing w:after="0" w:line="240" w:lineRule="auto"/>
      <w:textAlignment w:val="baseline"/>
    </w:pPr>
    <w:rPr>
      <w:rFonts w:ascii="Calibri" w:eastAsia="Calibri" w:hAnsi="Calibri" w:cs="Tahoma"/>
      <w:lang w:val="en-US"/>
    </w:rPr>
  </w:style>
  <w:style w:type="paragraph" w:customStyle="1" w:styleId="HeaderandFooter">
    <w:name w:val="Header and Footer"/>
    <w:basedOn w:val="Standard"/>
    <w:rsid w:val="00DC2BAC"/>
  </w:style>
  <w:style w:type="paragraph" w:styleId="Header">
    <w:name w:val="header"/>
    <w:basedOn w:val="Standard"/>
    <w:link w:val="HeaderChar"/>
    <w:uiPriority w:val="99"/>
    <w:rsid w:val="00DC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AC"/>
    <w:rPr>
      <w:rFonts w:ascii="Calibri" w:eastAsia="Calibri" w:hAnsi="Calibri" w:cs="Tahoma"/>
      <w:lang w:val="en-US"/>
    </w:rPr>
  </w:style>
  <w:style w:type="paragraph" w:styleId="Footer">
    <w:name w:val="footer"/>
    <w:basedOn w:val="Standard"/>
    <w:link w:val="FooterChar"/>
    <w:uiPriority w:val="99"/>
    <w:rsid w:val="00DC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AC"/>
    <w:rPr>
      <w:rFonts w:ascii="Calibri" w:eastAsia="Calibri" w:hAnsi="Calibri" w:cs="Tahoma"/>
      <w:lang w:val="en-US"/>
    </w:rPr>
  </w:style>
  <w:style w:type="paragraph" w:styleId="ListParagraph">
    <w:name w:val="List Paragraph"/>
    <w:basedOn w:val="Standard"/>
    <w:uiPriority w:val="34"/>
    <w:qFormat/>
    <w:rsid w:val="00DC2BAC"/>
    <w:pPr>
      <w:ind w:left="720"/>
    </w:pPr>
  </w:style>
  <w:style w:type="paragraph" w:customStyle="1" w:styleId="Standarduser">
    <w:name w:val="Standard (user)"/>
    <w:rsid w:val="00DC2BAC"/>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TableStyle1">
    <w:name w:val="Table Style 1"/>
    <w:rsid w:val="00DC2BAC"/>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DC2BAC"/>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customStyle="1" w:styleId="TableStyle3">
    <w:name w:val="Table Style 3"/>
    <w:rsid w:val="00DC2BAC"/>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styleId="BalloonText">
    <w:name w:val="Balloon Text"/>
    <w:basedOn w:val="Standard"/>
    <w:link w:val="BalloonTextChar"/>
    <w:rsid w:val="00DC2BAC"/>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rsid w:val="00DC2BAC"/>
    <w:rPr>
      <w:rFonts w:ascii="Segoe UI" w:eastAsia="Segoe UI" w:hAnsi="Segoe UI" w:cs="Segoe UI"/>
      <w:sz w:val="18"/>
      <w:szCs w:val="18"/>
      <w:lang w:val="en-US"/>
    </w:rPr>
  </w:style>
  <w:style w:type="paragraph" w:styleId="CommentText">
    <w:name w:val="annotation text"/>
    <w:basedOn w:val="Standard"/>
    <w:link w:val="CommentTextChar"/>
    <w:rsid w:val="00DC2BAC"/>
    <w:pPr>
      <w:spacing w:line="240" w:lineRule="auto"/>
    </w:pPr>
    <w:rPr>
      <w:sz w:val="20"/>
      <w:szCs w:val="20"/>
    </w:rPr>
  </w:style>
  <w:style w:type="character" w:customStyle="1" w:styleId="CommentTextChar">
    <w:name w:val="Comment Text Char"/>
    <w:basedOn w:val="DefaultParagraphFont"/>
    <w:link w:val="CommentText"/>
    <w:rsid w:val="00DC2BAC"/>
    <w:rPr>
      <w:rFonts w:ascii="Calibri" w:eastAsia="Calibri" w:hAnsi="Calibri" w:cs="Tahoma"/>
      <w:sz w:val="20"/>
      <w:szCs w:val="20"/>
      <w:lang w:val="en-US"/>
    </w:rPr>
  </w:style>
  <w:style w:type="paragraph" w:styleId="CommentSubject">
    <w:name w:val="annotation subject"/>
    <w:basedOn w:val="CommentText"/>
    <w:next w:val="CommentText"/>
    <w:link w:val="CommentSubjectChar"/>
    <w:rsid w:val="00DC2BAC"/>
    <w:rPr>
      <w:b/>
      <w:bCs/>
    </w:rPr>
  </w:style>
  <w:style w:type="character" w:customStyle="1" w:styleId="CommentSubjectChar">
    <w:name w:val="Comment Subject Char"/>
    <w:basedOn w:val="CommentTextChar"/>
    <w:link w:val="CommentSubject"/>
    <w:rsid w:val="00DC2BAC"/>
    <w:rPr>
      <w:rFonts w:ascii="Calibri" w:eastAsia="Calibri" w:hAnsi="Calibri" w:cs="Tahoma"/>
      <w:b/>
      <w:bCs/>
      <w:sz w:val="20"/>
      <w:szCs w:val="20"/>
      <w:lang w:val="en-US"/>
    </w:rPr>
  </w:style>
  <w:style w:type="paragraph" w:customStyle="1" w:styleId="Default">
    <w:name w:val="Default"/>
    <w:rsid w:val="00DC2BAC"/>
    <w:pPr>
      <w:suppressAutoHyphens/>
      <w:autoSpaceDN w:val="0"/>
      <w:spacing w:after="0" w:line="240" w:lineRule="auto"/>
      <w:textAlignment w:val="baseline"/>
    </w:pPr>
    <w:rPr>
      <w:rFonts w:ascii="Calibri" w:eastAsia="Calibri" w:hAnsi="Calibri" w:cs="Calibri"/>
      <w:color w:val="000000"/>
      <w:sz w:val="24"/>
      <w:szCs w:val="24"/>
      <w:lang w:val="en-US"/>
    </w:rPr>
  </w:style>
  <w:style w:type="paragraph" w:customStyle="1" w:styleId="Framecontents">
    <w:name w:val="Frame contents"/>
    <w:basedOn w:val="Standard"/>
    <w:rsid w:val="00DC2BAC"/>
  </w:style>
  <w:style w:type="paragraph" w:customStyle="1" w:styleId="TableContents">
    <w:name w:val="Table Contents"/>
    <w:basedOn w:val="Standard"/>
    <w:rsid w:val="00DC2BAC"/>
    <w:pPr>
      <w:widowControl w:val="0"/>
      <w:suppressLineNumbers/>
    </w:pPr>
  </w:style>
  <w:style w:type="paragraph" w:customStyle="1" w:styleId="TableHeading">
    <w:name w:val="Table Heading"/>
    <w:basedOn w:val="TableContents"/>
    <w:rsid w:val="00DC2BAC"/>
    <w:pPr>
      <w:jc w:val="center"/>
    </w:pPr>
    <w:rPr>
      <w:b/>
      <w:bCs/>
    </w:rPr>
  </w:style>
  <w:style w:type="character" w:customStyle="1" w:styleId="Internetlink">
    <w:name w:val="Internet link"/>
    <w:rsid w:val="00DC2BAC"/>
    <w:rPr>
      <w:u w:val="single"/>
    </w:rPr>
  </w:style>
  <w:style w:type="character" w:customStyle="1" w:styleId="Hyperlink1">
    <w:name w:val="Hyperlink.1"/>
    <w:basedOn w:val="Internetlink"/>
    <w:rsid w:val="00DC2BAC"/>
    <w:rPr>
      <w:color w:val="0563C1"/>
      <w:u w:val="single"/>
    </w:rPr>
  </w:style>
  <w:style w:type="character" w:styleId="Emphasis">
    <w:name w:val="Emphasis"/>
    <w:basedOn w:val="DefaultParagraphFont"/>
    <w:uiPriority w:val="20"/>
    <w:qFormat/>
    <w:rsid w:val="00DC2BAC"/>
    <w:rPr>
      <w:i/>
      <w:iCs/>
    </w:rPr>
  </w:style>
  <w:style w:type="character" w:styleId="CommentReference">
    <w:name w:val="annotation reference"/>
    <w:basedOn w:val="DefaultParagraphFont"/>
    <w:rsid w:val="00DC2BAC"/>
    <w:rPr>
      <w:sz w:val="16"/>
      <w:szCs w:val="16"/>
    </w:rPr>
  </w:style>
  <w:style w:type="character" w:customStyle="1" w:styleId="ListLabel1">
    <w:name w:val="ListLabel 1"/>
    <w:rsid w:val="00DC2BAC"/>
    <w:rPr>
      <w:rFonts w:cs="Symbol"/>
    </w:rPr>
  </w:style>
  <w:style w:type="character" w:customStyle="1" w:styleId="ListLabel2">
    <w:name w:val="ListLabel 2"/>
    <w:rsid w:val="00DC2BAC"/>
    <w:rPr>
      <w:rFonts w:cs="Courier New"/>
    </w:rPr>
  </w:style>
  <w:style w:type="character" w:customStyle="1" w:styleId="ListLabel3">
    <w:name w:val="ListLabel 3"/>
    <w:rsid w:val="00DC2BAC"/>
    <w:rPr>
      <w:rFonts w:cs="Wingdings"/>
    </w:rPr>
  </w:style>
  <w:style w:type="character" w:customStyle="1" w:styleId="ListLabel4">
    <w:name w:val="ListLabel 4"/>
    <w:rsid w:val="00DC2BAC"/>
    <w:rPr>
      <w:rFonts w:cs="Symbol"/>
    </w:rPr>
  </w:style>
  <w:style w:type="character" w:customStyle="1" w:styleId="ListLabel5">
    <w:name w:val="ListLabel 5"/>
    <w:rsid w:val="00DC2BAC"/>
    <w:rPr>
      <w:rFonts w:cs="Courier New"/>
    </w:rPr>
  </w:style>
  <w:style w:type="character" w:customStyle="1" w:styleId="ListLabel6">
    <w:name w:val="ListLabel 6"/>
    <w:rsid w:val="00DC2BAC"/>
    <w:rPr>
      <w:rFonts w:cs="Wingdings"/>
    </w:rPr>
  </w:style>
  <w:style w:type="character" w:customStyle="1" w:styleId="ListLabel7">
    <w:name w:val="ListLabel 7"/>
    <w:rsid w:val="00DC2BAC"/>
    <w:rPr>
      <w:rFonts w:cs="Symbol"/>
    </w:rPr>
  </w:style>
  <w:style w:type="character" w:customStyle="1" w:styleId="ListLabel8">
    <w:name w:val="ListLabel 8"/>
    <w:rsid w:val="00DC2BAC"/>
    <w:rPr>
      <w:rFonts w:cs="Courier New"/>
    </w:rPr>
  </w:style>
  <w:style w:type="character" w:customStyle="1" w:styleId="ListLabel9">
    <w:name w:val="ListLabel 9"/>
    <w:rsid w:val="00DC2BAC"/>
    <w:rPr>
      <w:rFonts w:cs="Wingdings"/>
    </w:rPr>
  </w:style>
  <w:style w:type="character" w:customStyle="1" w:styleId="ListLabel10">
    <w:name w:val="ListLabel 10"/>
    <w:rsid w:val="00DC2BAC"/>
    <w:rPr>
      <w:b/>
      <w:color w:val="1F4E79"/>
    </w:rPr>
  </w:style>
  <w:style w:type="character" w:customStyle="1" w:styleId="ListLabel11">
    <w:name w:val="ListLabel 1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
    <w:name w:val="ListLabel 1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
    <w:name w:val="ListLabel 1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
    <w:name w:val="ListLabel 1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5">
    <w:name w:val="ListLabel 1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6">
    <w:name w:val="ListLabel 1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7">
    <w:name w:val="ListLabel 1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8">
    <w:name w:val="ListLabel 1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9">
    <w:name w:val="ListLabel 1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20">
    <w:name w:val="ListLabel 20"/>
    <w:rsid w:val="00DC2BAC"/>
    <w:rPr>
      <w:rFonts w:cs="Symbol"/>
    </w:rPr>
  </w:style>
  <w:style w:type="character" w:customStyle="1" w:styleId="ListLabel21">
    <w:name w:val="ListLabel 21"/>
    <w:rsid w:val="00DC2BAC"/>
    <w:rPr>
      <w:rFonts w:cs="OpenSymbol"/>
    </w:rPr>
  </w:style>
  <w:style w:type="character" w:customStyle="1" w:styleId="ListLabel22">
    <w:name w:val="ListLabel 22"/>
    <w:rsid w:val="00DC2BAC"/>
    <w:rPr>
      <w:rFonts w:cs="OpenSymbol"/>
    </w:rPr>
  </w:style>
  <w:style w:type="character" w:customStyle="1" w:styleId="ListLabel23">
    <w:name w:val="ListLabel 23"/>
    <w:rsid w:val="00DC2BAC"/>
    <w:rPr>
      <w:rFonts w:cs="Symbol"/>
    </w:rPr>
  </w:style>
  <w:style w:type="character" w:customStyle="1" w:styleId="ListLabel24">
    <w:name w:val="ListLabel 24"/>
    <w:rsid w:val="00DC2BAC"/>
    <w:rPr>
      <w:rFonts w:cs="OpenSymbol"/>
    </w:rPr>
  </w:style>
  <w:style w:type="character" w:customStyle="1" w:styleId="ListLabel25">
    <w:name w:val="ListLabel 25"/>
    <w:rsid w:val="00DC2BAC"/>
    <w:rPr>
      <w:rFonts w:cs="OpenSymbol"/>
    </w:rPr>
  </w:style>
  <w:style w:type="character" w:customStyle="1" w:styleId="ListLabel26">
    <w:name w:val="ListLabel 26"/>
    <w:rsid w:val="00DC2BAC"/>
    <w:rPr>
      <w:rFonts w:cs="Symbol"/>
    </w:rPr>
  </w:style>
  <w:style w:type="character" w:customStyle="1" w:styleId="ListLabel27">
    <w:name w:val="ListLabel 27"/>
    <w:rsid w:val="00DC2BAC"/>
    <w:rPr>
      <w:rFonts w:cs="OpenSymbol"/>
    </w:rPr>
  </w:style>
  <w:style w:type="character" w:customStyle="1" w:styleId="ListLabel28">
    <w:name w:val="ListLabel 28"/>
    <w:rsid w:val="00DC2BAC"/>
    <w:rPr>
      <w:rFonts w:cs="OpenSymbol"/>
    </w:rPr>
  </w:style>
  <w:style w:type="character" w:customStyle="1" w:styleId="ListLabel29">
    <w:name w:val="ListLabel 2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0">
    <w:name w:val="ListLabel 3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1">
    <w:name w:val="ListLabel 3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2">
    <w:name w:val="ListLabel 3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3">
    <w:name w:val="ListLabel 3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4">
    <w:name w:val="ListLabel 3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5">
    <w:name w:val="ListLabel 3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6">
    <w:name w:val="ListLabel 3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7">
    <w:name w:val="ListLabel 3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38">
    <w:name w:val="ListLabel 38"/>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39">
    <w:name w:val="ListLabel 39"/>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0">
    <w:name w:val="ListLabel 40"/>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1">
    <w:name w:val="ListLabel 41"/>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2">
    <w:name w:val="ListLabel 42"/>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3">
    <w:name w:val="ListLabel 43"/>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4">
    <w:name w:val="ListLabel 44"/>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5">
    <w:name w:val="ListLabel 45"/>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6">
    <w:name w:val="ListLabel 46"/>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47">
    <w:name w:val="ListLabel 4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48">
    <w:name w:val="ListLabel 4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49">
    <w:name w:val="ListLabel 4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0">
    <w:name w:val="ListLabel 5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1">
    <w:name w:val="ListLabel 5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2">
    <w:name w:val="ListLabel 5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3">
    <w:name w:val="ListLabel 5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4">
    <w:name w:val="ListLabel 5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5">
    <w:name w:val="ListLabel 5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6">
    <w:name w:val="ListLabel 5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7">
    <w:name w:val="ListLabel 5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8">
    <w:name w:val="ListLabel 5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59">
    <w:name w:val="ListLabel 5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0">
    <w:name w:val="ListLabel 6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1">
    <w:name w:val="ListLabel 6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2">
    <w:name w:val="ListLabel 6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3">
    <w:name w:val="ListLabel 6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4">
    <w:name w:val="ListLabel 6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65">
    <w:name w:val="ListLabel 65"/>
    <w:rsid w:val="00DC2BAC"/>
    <w:rPr>
      <w:rFonts w:cs="Symbol"/>
    </w:rPr>
  </w:style>
  <w:style w:type="character" w:customStyle="1" w:styleId="ListLabel66">
    <w:name w:val="ListLabel 66"/>
    <w:rsid w:val="00DC2BAC"/>
    <w:rPr>
      <w:rFonts w:cs="Symbol"/>
    </w:rPr>
  </w:style>
  <w:style w:type="character" w:customStyle="1" w:styleId="ListLabel67">
    <w:name w:val="ListLabel 67"/>
    <w:rsid w:val="00DC2BAC"/>
    <w:rPr>
      <w:rFonts w:cs="Symbol"/>
    </w:rPr>
  </w:style>
  <w:style w:type="character" w:customStyle="1" w:styleId="ListLabel68">
    <w:name w:val="ListLabel 68"/>
    <w:rsid w:val="00DC2BAC"/>
    <w:rPr>
      <w:rFonts w:cs="Symbol"/>
    </w:rPr>
  </w:style>
  <w:style w:type="character" w:customStyle="1" w:styleId="ListLabel69">
    <w:name w:val="ListLabel 69"/>
    <w:rsid w:val="00DC2BAC"/>
    <w:rPr>
      <w:rFonts w:cs="Symbol"/>
    </w:rPr>
  </w:style>
  <w:style w:type="character" w:customStyle="1" w:styleId="ListLabel70">
    <w:name w:val="ListLabel 70"/>
    <w:rsid w:val="00DC2BAC"/>
    <w:rPr>
      <w:rFonts w:cs="Symbol"/>
    </w:rPr>
  </w:style>
  <w:style w:type="character" w:customStyle="1" w:styleId="ListLabel71">
    <w:name w:val="ListLabel 71"/>
    <w:rsid w:val="00DC2BAC"/>
    <w:rPr>
      <w:rFonts w:cs="Symbol"/>
    </w:rPr>
  </w:style>
  <w:style w:type="character" w:customStyle="1" w:styleId="ListLabel72">
    <w:name w:val="ListLabel 72"/>
    <w:rsid w:val="00DC2BAC"/>
    <w:rPr>
      <w:rFonts w:cs="Symbol"/>
    </w:rPr>
  </w:style>
  <w:style w:type="character" w:customStyle="1" w:styleId="ListLabel73">
    <w:name w:val="ListLabel 73"/>
    <w:rsid w:val="00DC2BAC"/>
    <w:rPr>
      <w:rFonts w:cs="Symbol"/>
    </w:rPr>
  </w:style>
  <w:style w:type="character" w:customStyle="1" w:styleId="ListLabel74">
    <w:name w:val="ListLabel 74"/>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5">
    <w:name w:val="ListLabel 75"/>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6">
    <w:name w:val="ListLabel 76"/>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7">
    <w:name w:val="ListLabel 77"/>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8">
    <w:name w:val="ListLabel 78"/>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79">
    <w:name w:val="ListLabel 79"/>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0">
    <w:name w:val="ListLabel 80"/>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1">
    <w:name w:val="ListLabel 81"/>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2">
    <w:name w:val="ListLabel 82"/>
    <w:rsid w:val="00DC2BAC"/>
    <w:rPr>
      <w:b/>
      <w:bCs/>
      <w:caps w:val="0"/>
      <w:smallCaps w:val="0"/>
      <w:strike w:val="0"/>
      <w:dstrike w:val="0"/>
      <w:outline w:val="0"/>
      <w:emboss w:val="0"/>
      <w:imprint w:val="0"/>
      <w:spacing w:val="0"/>
      <w:w w:val="100"/>
      <w:kern w:val="0"/>
      <w:position w:val="0"/>
      <w:sz w:val="22"/>
      <w:vertAlign w:val="baseline"/>
    </w:rPr>
  </w:style>
  <w:style w:type="character" w:customStyle="1" w:styleId="ListLabel83">
    <w:name w:val="ListLabel 8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4">
    <w:name w:val="ListLabel 8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5">
    <w:name w:val="ListLabel 8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6">
    <w:name w:val="ListLabel 8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7">
    <w:name w:val="ListLabel 8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8">
    <w:name w:val="ListLabel 8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89">
    <w:name w:val="ListLabel 8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0">
    <w:name w:val="ListLabel 9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1">
    <w:name w:val="ListLabel 9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2">
    <w:name w:val="ListLabel 9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3">
    <w:name w:val="ListLabel 9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4">
    <w:name w:val="ListLabel 9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5">
    <w:name w:val="ListLabel 9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6">
    <w:name w:val="ListLabel 9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7">
    <w:name w:val="ListLabel 9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8">
    <w:name w:val="ListLabel 9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99">
    <w:name w:val="ListLabel 9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0">
    <w:name w:val="ListLabel 10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1">
    <w:name w:val="ListLabel 10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2">
    <w:name w:val="ListLabel 10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3">
    <w:name w:val="ListLabel 10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4">
    <w:name w:val="ListLabel 10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5">
    <w:name w:val="ListLabel 10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6">
    <w:name w:val="ListLabel 10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7">
    <w:name w:val="ListLabel 10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8">
    <w:name w:val="ListLabel 10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09">
    <w:name w:val="ListLabel 10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0">
    <w:name w:val="ListLabel 11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1">
    <w:name w:val="ListLabel 11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2">
    <w:name w:val="ListLabel 11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3">
    <w:name w:val="ListLabel 11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4">
    <w:name w:val="ListLabel 11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5">
    <w:name w:val="ListLabel 11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6">
    <w:name w:val="ListLabel 11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7">
    <w:name w:val="ListLabel 11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8">
    <w:name w:val="ListLabel 11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19">
    <w:name w:val="ListLabel 11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0">
    <w:name w:val="ListLabel 12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1">
    <w:name w:val="ListLabel 12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2">
    <w:name w:val="ListLabel 12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3">
    <w:name w:val="ListLabel 12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4">
    <w:name w:val="ListLabel 12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5">
    <w:name w:val="ListLabel 12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6">
    <w:name w:val="ListLabel 12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7">
    <w:name w:val="ListLabel 12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8">
    <w:name w:val="ListLabel 12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29">
    <w:name w:val="ListLabel 12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0">
    <w:name w:val="ListLabel 13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1">
    <w:name w:val="ListLabel 13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2">
    <w:name w:val="ListLabel 13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3">
    <w:name w:val="ListLabel 13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4">
    <w:name w:val="ListLabel 13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5">
    <w:name w:val="ListLabel 135"/>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6">
    <w:name w:val="ListLabel 136"/>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7">
    <w:name w:val="ListLabel 137"/>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8">
    <w:name w:val="ListLabel 138"/>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39">
    <w:name w:val="ListLabel 139"/>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0">
    <w:name w:val="ListLabel 140"/>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1">
    <w:name w:val="ListLabel 141"/>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2">
    <w:name w:val="ListLabel 142"/>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3">
    <w:name w:val="ListLabel 143"/>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4">
    <w:name w:val="ListLabel 144"/>
    <w:rsid w:val="00DC2BAC"/>
    <w:rPr>
      <w:caps w:val="0"/>
      <w:smallCaps w:val="0"/>
      <w:strike w:val="0"/>
      <w:dstrike w:val="0"/>
      <w:outline w:val="0"/>
      <w:emboss w:val="0"/>
      <w:imprint w:val="0"/>
      <w:spacing w:val="0"/>
      <w:w w:val="100"/>
      <w:kern w:val="0"/>
      <w:position w:val="0"/>
      <w:sz w:val="22"/>
      <w:vertAlign w:val="baseline"/>
    </w:rPr>
  </w:style>
  <w:style w:type="character" w:customStyle="1" w:styleId="ListLabel145">
    <w:name w:val="ListLabel 145"/>
    <w:rsid w:val="00DC2BAC"/>
    <w:rPr>
      <w:caps w:val="0"/>
      <w:smallCaps w:val="0"/>
      <w:strike w:val="0"/>
      <w:dstrike w:val="0"/>
      <w:outline w:val="0"/>
      <w:emboss w:val="0"/>
      <w:imprint w:val="0"/>
      <w:spacing w:val="0"/>
      <w:w w:val="100"/>
      <w:kern w:val="0"/>
      <w:position w:val="0"/>
      <w:sz w:val="22"/>
      <w:vertAlign w:val="baseline"/>
    </w:rPr>
  </w:style>
  <w:style w:type="character" w:customStyle="1" w:styleId="BulletSymbolsuser">
    <w:name w:val="Bullet Symbols (user)"/>
    <w:rsid w:val="00DC2BAC"/>
  </w:style>
  <w:style w:type="numbering" w:customStyle="1" w:styleId="NoList1">
    <w:name w:val="No List_1"/>
    <w:basedOn w:val="NoList"/>
    <w:rsid w:val="00DC2BAC"/>
    <w:pPr>
      <w:numPr>
        <w:numId w:val="1"/>
      </w:numPr>
    </w:pPr>
  </w:style>
  <w:style w:type="numbering" w:customStyle="1" w:styleId="Numbered">
    <w:name w:val="Numbered"/>
    <w:basedOn w:val="NoList"/>
    <w:rsid w:val="00DC2BAC"/>
    <w:pPr>
      <w:numPr>
        <w:numId w:val="2"/>
      </w:numPr>
    </w:pPr>
  </w:style>
  <w:style w:type="numbering" w:customStyle="1" w:styleId="WWNum1">
    <w:name w:val="WWNum1"/>
    <w:basedOn w:val="NoList"/>
    <w:rsid w:val="00DC2BAC"/>
    <w:pPr>
      <w:numPr>
        <w:numId w:val="3"/>
      </w:numPr>
    </w:pPr>
  </w:style>
  <w:style w:type="numbering" w:customStyle="1" w:styleId="WWNum2">
    <w:name w:val="WWNum2"/>
    <w:basedOn w:val="NoList"/>
    <w:rsid w:val="00DC2BAC"/>
    <w:pPr>
      <w:numPr>
        <w:numId w:val="4"/>
      </w:numPr>
    </w:pPr>
  </w:style>
  <w:style w:type="numbering" w:customStyle="1" w:styleId="WWNum3">
    <w:name w:val="WWNum3"/>
    <w:basedOn w:val="NoList"/>
    <w:rsid w:val="00DC2BAC"/>
    <w:pPr>
      <w:numPr>
        <w:numId w:val="5"/>
      </w:numPr>
    </w:pPr>
  </w:style>
  <w:style w:type="numbering" w:customStyle="1" w:styleId="WWNum4">
    <w:name w:val="WWNum4"/>
    <w:basedOn w:val="NoList"/>
    <w:rsid w:val="00DC2BAC"/>
    <w:pPr>
      <w:numPr>
        <w:numId w:val="6"/>
      </w:numPr>
    </w:pPr>
  </w:style>
  <w:style w:type="numbering" w:customStyle="1" w:styleId="WWNum5">
    <w:name w:val="WWNum5"/>
    <w:basedOn w:val="NoList"/>
    <w:rsid w:val="00DC2BAC"/>
    <w:pPr>
      <w:numPr>
        <w:numId w:val="7"/>
      </w:numPr>
    </w:pPr>
  </w:style>
  <w:style w:type="numbering" w:customStyle="1" w:styleId="WWNum6">
    <w:name w:val="WWNum6"/>
    <w:basedOn w:val="NoList"/>
    <w:rsid w:val="00DC2BAC"/>
    <w:pPr>
      <w:numPr>
        <w:numId w:val="8"/>
      </w:numPr>
    </w:pPr>
  </w:style>
  <w:style w:type="numbering" w:customStyle="1" w:styleId="WWNum7">
    <w:name w:val="WWNum7"/>
    <w:basedOn w:val="NoList"/>
    <w:rsid w:val="00DC2BAC"/>
    <w:pPr>
      <w:numPr>
        <w:numId w:val="9"/>
      </w:numPr>
    </w:pPr>
  </w:style>
  <w:style w:type="numbering" w:customStyle="1" w:styleId="WWNum8">
    <w:name w:val="WWNum8"/>
    <w:basedOn w:val="NoList"/>
    <w:rsid w:val="00DC2BAC"/>
    <w:pPr>
      <w:numPr>
        <w:numId w:val="10"/>
      </w:numPr>
    </w:pPr>
  </w:style>
  <w:style w:type="numbering" w:customStyle="1" w:styleId="WWNum9">
    <w:name w:val="WWNum9"/>
    <w:basedOn w:val="NoList"/>
    <w:rsid w:val="00DC2BAC"/>
    <w:pPr>
      <w:numPr>
        <w:numId w:val="11"/>
      </w:numPr>
    </w:pPr>
  </w:style>
  <w:style w:type="numbering" w:customStyle="1" w:styleId="WWNum10">
    <w:name w:val="WWNum10"/>
    <w:basedOn w:val="NoList"/>
    <w:rsid w:val="00DC2BAC"/>
    <w:pPr>
      <w:numPr>
        <w:numId w:val="12"/>
      </w:numPr>
    </w:pPr>
  </w:style>
  <w:style w:type="numbering" w:customStyle="1" w:styleId="WWNum11">
    <w:name w:val="WWNum11"/>
    <w:basedOn w:val="NoList"/>
    <w:rsid w:val="00DC2BAC"/>
    <w:pPr>
      <w:numPr>
        <w:numId w:val="13"/>
      </w:numPr>
    </w:pPr>
  </w:style>
  <w:style w:type="numbering" w:customStyle="1" w:styleId="WWNum12">
    <w:name w:val="WWNum12"/>
    <w:basedOn w:val="NoList"/>
    <w:rsid w:val="00DC2BAC"/>
    <w:pPr>
      <w:numPr>
        <w:numId w:val="14"/>
      </w:numPr>
    </w:pPr>
  </w:style>
  <w:style w:type="numbering" w:customStyle="1" w:styleId="WWNum13">
    <w:name w:val="WWNum13"/>
    <w:basedOn w:val="NoList"/>
    <w:rsid w:val="00DC2BAC"/>
    <w:pPr>
      <w:numPr>
        <w:numId w:val="15"/>
      </w:numPr>
    </w:pPr>
  </w:style>
  <w:style w:type="numbering" w:customStyle="1" w:styleId="WWNum14">
    <w:name w:val="WWNum14"/>
    <w:basedOn w:val="NoList"/>
    <w:rsid w:val="00DC2BAC"/>
    <w:pPr>
      <w:numPr>
        <w:numId w:val="16"/>
      </w:numPr>
    </w:pPr>
  </w:style>
  <w:style w:type="numbering" w:customStyle="1" w:styleId="WWNum15">
    <w:name w:val="WWNum15"/>
    <w:basedOn w:val="NoList"/>
    <w:rsid w:val="00DC2BAC"/>
    <w:pPr>
      <w:numPr>
        <w:numId w:val="17"/>
      </w:numPr>
    </w:pPr>
  </w:style>
  <w:style w:type="numbering" w:customStyle="1" w:styleId="WWNum16">
    <w:name w:val="WWNum16"/>
    <w:basedOn w:val="NoList"/>
    <w:rsid w:val="00DC2BAC"/>
    <w:pPr>
      <w:numPr>
        <w:numId w:val="18"/>
      </w:numPr>
    </w:pPr>
  </w:style>
  <w:style w:type="numbering" w:customStyle="1" w:styleId="WWNum17">
    <w:name w:val="WWNum17"/>
    <w:basedOn w:val="NoList"/>
    <w:rsid w:val="00DC2BAC"/>
    <w:pPr>
      <w:numPr>
        <w:numId w:val="19"/>
      </w:numPr>
    </w:pPr>
  </w:style>
  <w:style w:type="numbering" w:customStyle="1" w:styleId="WWNum18">
    <w:name w:val="WWNum18"/>
    <w:basedOn w:val="NoList"/>
    <w:rsid w:val="00DC2BAC"/>
    <w:pPr>
      <w:numPr>
        <w:numId w:val="20"/>
      </w:numPr>
    </w:pPr>
  </w:style>
  <w:style w:type="numbering" w:customStyle="1" w:styleId="WWNum19">
    <w:name w:val="WWNum19"/>
    <w:basedOn w:val="NoList"/>
    <w:rsid w:val="00DC2BAC"/>
    <w:pPr>
      <w:numPr>
        <w:numId w:val="21"/>
      </w:numPr>
    </w:pPr>
  </w:style>
  <w:style w:type="paragraph" w:styleId="NormalWeb">
    <w:name w:val="Normal (Web)"/>
    <w:basedOn w:val="Normal"/>
    <w:uiPriority w:val="99"/>
    <w:unhideWhenUsed/>
    <w:rsid w:val="00DC2BAC"/>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styleId="Strong">
    <w:name w:val="Strong"/>
    <w:basedOn w:val="DefaultParagraphFont"/>
    <w:uiPriority w:val="22"/>
    <w:qFormat/>
    <w:rsid w:val="00DC2BAC"/>
    <w:rPr>
      <w:b/>
      <w:bCs/>
    </w:rPr>
  </w:style>
  <w:style w:type="character" w:styleId="Hyperlink">
    <w:name w:val="Hyperlink"/>
    <w:basedOn w:val="DefaultParagraphFont"/>
    <w:uiPriority w:val="99"/>
    <w:unhideWhenUsed/>
    <w:rsid w:val="00DC2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ap.org.ph"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awards@pmap.org.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wards@pmap.org.ph"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17</Pages>
  <Words>3251</Words>
  <Characters>21035</Characters>
  <Application>Microsoft Office Word</Application>
  <DocSecurity>0</DocSecurity>
  <Lines>1168</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Rhea Paragsa</cp:lastModifiedBy>
  <cp:revision>22</cp:revision>
  <dcterms:created xsi:type="dcterms:W3CDTF">2022-11-28T08:56:00Z</dcterms:created>
  <dcterms:modified xsi:type="dcterms:W3CDTF">2025-03-24T04:02:00Z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43fb2c394648dbb899ca60d5373a8909775a3e5917c19df67378c27b06a7cee9</vt:lpwstr>
  </property>
</Properties>
</file>